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A3" w:rsidRPr="00355172" w:rsidRDefault="00E012A3" w:rsidP="00E012A3">
      <w:pPr>
        <w:pStyle w:val="1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«Красноармейская основная</w:t>
      </w:r>
      <w:r w:rsidRPr="00355172">
        <w:rPr>
          <w:rFonts w:ascii="Times New Roman" w:hAnsi="Times New Roman"/>
          <w:b/>
          <w:color w:val="000000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- филиал </w:t>
      </w:r>
      <w:r w:rsidRPr="00355172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b/>
          <w:color w:val="000000"/>
          <w:sz w:val="28"/>
          <w:szCs w:val="28"/>
        </w:rPr>
        <w:t>обще</w:t>
      </w:r>
      <w:r w:rsidRPr="00355172">
        <w:rPr>
          <w:rFonts w:ascii="Times New Roman" w:hAnsi="Times New Roman"/>
          <w:b/>
          <w:color w:val="000000"/>
          <w:sz w:val="28"/>
          <w:szCs w:val="28"/>
        </w:rPr>
        <w:t>образовательное учреждение</w:t>
      </w:r>
    </w:p>
    <w:p w:rsidR="00E012A3" w:rsidRPr="00355172" w:rsidRDefault="00E012A3" w:rsidP="00E012A3">
      <w:pPr>
        <w:pStyle w:val="1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5172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 w:rsidRPr="00355172">
        <w:rPr>
          <w:rFonts w:ascii="Times New Roman" w:hAnsi="Times New Roman"/>
          <w:b/>
          <w:color w:val="000000"/>
          <w:sz w:val="28"/>
          <w:szCs w:val="28"/>
        </w:rPr>
        <w:t>Гальбштадтская</w:t>
      </w:r>
      <w:proofErr w:type="spellEnd"/>
      <w:r w:rsidRPr="00355172">
        <w:rPr>
          <w:rFonts w:ascii="Times New Roman" w:hAnsi="Times New Roman"/>
          <w:b/>
          <w:color w:val="000000"/>
          <w:sz w:val="28"/>
          <w:szCs w:val="28"/>
        </w:rPr>
        <w:t xml:space="preserve"> средняя общеобразовательная школа</w:t>
      </w:r>
    </w:p>
    <w:p w:rsidR="00E012A3" w:rsidRPr="00182A26" w:rsidRDefault="00F95BD5" w:rsidP="00E012A3">
      <w:pPr>
        <w:ind w:left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178435</wp:posOffset>
            </wp:positionV>
            <wp:extent cx="3288665" cy="2219325"/>
            <wp:effectExtent l="19050" t="0" r="6985" b="0"/>
            <wp:wrapNone/>
            <wp:docPr id="3" name="Рисунок 2" descr="Осипова Н.Ф. для рабочих програм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ипова Н.Ф. для рабочих программ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866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264160</wp:posOffset>
            </wp:positionV>
            <wp:extent cx="2933700" cy="1352550"/>
            <wp:effectExtent l="19050" t="0" r="0" b="0"/>
            <wp:wrapNone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519" t="34130" r="45748" b="41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358" w:tblpY="167"/>
        <w:tblW w:w="4697" w:type="pct"/>
        <w:tblLook w:val="01E0"/>
      </w:tblPr>
      <w:tblGrid>
        <w:gridCol w:w="4295"/>
        <w:gridCol w:w="2938"/>
        <w:gridCol w:w="3489"/>
      </w:tblGrid>
      <w:tr w:rsidR="00E012A3" w:rsidRPr="009F13EC" w:rsidTr="002B495E">
        <w:trPr>
          <w:trHeight w:val="314"/>
        </w:trPr>
        <w:tc>
          <w:tcPr>
            <w:tcW w:w="2003" w:type="pct"/>
          </w:tcPr>
          <w:p w:rsidR="00E012A3" w:rsidRPr="009F13EC" w:rsidRDefault="00E012A3" w:rsidP="002B495E">
            <w:r w:rsidRPr="009F13EC">
              <w:t>«РАССМОТРЕНО»</w:t>
            </w:r>
          </w:p>
          <w:p w:rsidR="00E012A3" w:rsidRPr="006D3DCD" w:rsidRDefault="00E012A3" w:rsidP="002B495E">
            <w:r w:rsidRPr="006D3DCD">
              <w:t>Председатель экспертного совета</w:t>
            </w:r>
          </w:p>
          <w:p w:rsidR="00E012A3" w:rsidRPr="009F13EC" w:rsidRDefault="00E012A3" w:rsidP="002B495E">
            <w:r w:rsidRPr="009F13EC">
              <w:t>___________</w:t>
            </w:r>
            <w:r w:rsidR="008533E7">
              <w:t xml:space="preserve"> Браницкая А.Я.</w:t>
            </w:r>
            <w:r w:rsidRPr="009F13EC">
              <w:t xml:space="preserve"> </w:t>
            </w:r>
          </w:p>
          <w:p w:rsidR="00E012A3" w:rsidRPr="006D3DCD" w:rsidRDefault="00E012A3" w:rsidP="002B495E">
            <w:r w:rsidRPr="006D3DCD">
              <w:t>Заключение от _____201</w:t>
            </w:r>
            <w:r w:rsidR="005B5800">
              <w:t>9</w:t>
            </w:r>
            <w:r w:rsidRPr="006D3DCD">
              <w:t>г.</w:t>
            </w:r>
          </w:p>
          <w:p w:rsidR="00E012A3" w:rsidRPr="009F13EC" w:rsidRDefault="00E012A3" w:rsidP="002B495E"/>
        </w:tc>
        <w:tc>
          <w:tcPr>
            <w:tcW w:w="1370" w:type="pct"/>
          </w:tcPr>
          <w:p w:rsidR="00E012A3" w:rsidRPr="009F13EC" w:rsidRDefault="00E012A3" w:rsidP="002B495E"/>
          <w:p w:rsidR="00E012A3" w:rsidRPr="009F13EC" w:rsidRDefault="00E012A3" w:rsidP="002B495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  <w:p w:rsidR="00E012A3" w:rsidRPr="009F13EC" w:rsidRDefault="00E012A3" w:rsidP="002B495E">
            <w:pPr>
              <w:pStyle w:val="af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</w:tcPr>
          <w:p w:rsidR="00E012A3" w:rsidRPr="009F13EC" w:rsidRDefault="00E012A3" w:rsidP="002B495E">
            <w:pPr>
              <w:ind w:right="612"/>
            </w:pPr>
            <w:r w:rsidRPr="009F13EC">
              <w:t>«УТВЕРЖДАЮ»</w:t>
            </w:r>
          </w:p>
          <w:p w:rsidR="00E012A3" w:rsidRPr="009F13EC" w:rsidRDefault="00E012A3" w:rsidP="002B495E">
            <w:r w:rsidRPr="009F13EC">
              <w:t xml:space="preserve">Директор </w:t>
            </w:r>
          </w:p>
          <w:p w:rsidR="00E012A3" w:rsidRPr="009F13EC" w:rsidRDefault="00E012A3" w:rsidP="002B495E">
            <w:pPr>
              <w:jc w:val="right"/>
            </w:pPr>
            <w:proofErr w:type="spellStart"/>
            <w:r>
              <w:t>____</w:t>
            </w:r>
            <w:r w:rsidRPr="009F13EC">
              <w:t>_________</w:t>
            </w:r>
            <w:r>
              <w:t>Н.Ф.Осипова</w:t>
            </w:r>
            <w:proofErr w:type="spellEnd"/>
          </w:p>
          <w:p w:rsidR="00E012A3" w:rsidRPr="009F13EC" w:rsidRDefault="00E012A3" w:rsidP="002B495E">
            <w:r w:rsidRPr="009F13EC">
              <w:t xml:space="preserve"> Приказ № </w:t>
            </w:r>
            <w:r w:rsidR="005B5800">
              <w:t>146</w:t>
            </w:r>
          </w:p>
          <w:p w:rsidR="00E012A3" w:rsidRPr="009F13EC" w:rsidRDefault="00E012A3" w:rsidP="002B495E">
            <w:r>
              <w:t xml:space="preserve"> от «</w:t>
            </w:r>
            <w:r w:rsidR="005B5800">
              <w:t>05</w:t>
            </w:r>
            <w:r>
              <w:t>»</w:t>
            </w:r>
            <w:r w:rsidR="005B5800">
              <w:t xml:space="preserve"> августа </w:t>
            </w:r>
            <w:r>
              <w:t>20</w:t>
            </w:r>
            <w:r w:rsidR="008533E7">
              <w:t>1</w:t>
            </w:r>
            <w:r w:rsidR="005B5800">
              <w:t>9</w:t>
            </w:r>
            <w:r>
              <w:t xml:space="preserve"> г</w:t>
            </w:r>
          </w:p>
          <w:p w:rsidR="00E012A3" w:rsidRPr="009F13EC" w:rsidRDefault="00E012A3" w:rsidP="002B495E">
            <w:pPr>
              <w:pStyle w:val="afe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012A3" w:rsidRDefault="00E012A3" w:rsidP="00E012A3">
      <w:pPr>
        <w:ind w:left="360"/>
        <w:jc w:val="center"/>
        <w:rPr>
          <w:b/>
          <w:bCs/>
          <w:color w:val="000000"/>
          <w:sz w:val="32"/>
          <w:szCs w:val="32"/>
        </w:rPr>
      </w:pPr>
    </w:p>
    <w:p w:rsidR="00E012A3" w:rsidRDefault="00E012A3" w:rsidP="00E012A3">
      <w:pPr>
        <w:ind w:left="360"/>
        <w:jc w:val="center"/>
        <w:rPr>
          <w:b/>
          <w:bCs/>
          <w:color w:val="000000"/>
          <w:sz w:val="32"/>
          <w:szCs w:val="32"/>
        </w:rPr>
      </w:pPr>
    </w:p>
    <w:p w:rsidR="00E012A3" w:rsidRDefault="00E012A3" w:rsidP="00E012A3">
      <w:pPr>
        <w:ind w:left="360"/>
        <w:jc w:val="center"/>
        <w:rPr>
          <w:b/>
          <w:bCs/>
          <w:color w:val="000000"/>
          <w:sz w:val="32"/>
          <w:szCs w:val="32"/>
        </w:rPr>
      </w:pPr>
    </w:p>
    <w:p w:rsidR="00E012A3" w:rsidRDefault="00E012A3" w:rsidP="00E012A3">
      <w:pPr>
        <w:ind w:left="360"/>
        <w:jc w:val="center"/>
        <w:rPr>
          <w:b/>
          <w:bCs/>
          <w:color w:val="000000"/>
          <w:sz w:val="32"/>
          <w:szCs w:val="32"/>
        </w:rPr>
      </w:pPr>
    </w:p>
    <w:p w:rsidR="00E012A3" w:rsidRDefault="00E012A3" w:rsidP="00E012A3">
      <w:pPr>
        <w:ind w:left="360"/>
        <w:jc w:val="center"/>
        <w:rPr>
          <w:b/>
          <w:bCs/>
          <w:color w:val="000000"/>
          <w:sz w:val="32"/>
          <w:szCs w:val="32"/>
        </w:rPr>
      </w:pPr>
    </w:p>
    <w:p w:rsidR="00E012A3" w:rsidRPr="00355172" w:rsidRDefault="00E012A3" w:rsidP="00E012A3">
      <w:pPr>
        <w:ind w:left="360"/>
        <w:jc w:val="center"/>
        <w:rPr>
          <w:b/>
          <w:bCs/>
          <w:color w:val="000000"/>
          <w:sz w:val="32"/>
          <w:szCs w:val="32"/>
        </w:rPr>
      </w:pPr>
      <w:r w:rsidRPr="00355172">
        <w:rPr>
          <w:b/>
          <w:bCs/>
          <w:color w:val="000000"/>
          <w:sz w:val="32"/>
          <w:szCs w:val="32"/>
        </w:rPr>
        <w:t>Рабочая программа</w:t>
      </w:r>
    </w:p>
    <w:p w:rsidR="00E012A3" w:rsidRDefault="00E012A3" w:rsidP="00E012A3">
      <w:pPr>
        <w:ind w:left="36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основного</w:t>
      </w:r>
      <w:r w:rsidRPr="00355172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общего </w:t>
      </w:r>
      <w:r w:rsidRPr="00355172">
        <w:rPr>
          <w:b/>
          <w:bCs/>
          <w:color w:val="000000"/>
          <w:sz w:val="32"/>
          <w:szCs w:val="32"/>
        </w:rPr>
        <w:t>образования</w:t>
      </w:r>
      <w:r>
        <w:rPr>
          <w:b/>
          <w:bCs/>
          <w:color w:val="000000"/>
          <w:sz w:val="32"/>
          <w:szCs w:val="32"/>
        </w:rPr>
        <w:t xml:space="preserve"> </w:t>
      </w:r>
    </w:p>
    <w:p w:rsidR="00E012A3" w:rsidRPr="00355172" w:rsidRDefault="00E012A3" w:rsidP="00E012A3">
      <w:pPr>
        <w:ind w:left="36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информатике,</w:t>
      </w:r>
      <w:r w:rsidRPr="00355172">
        <w:rPr>
          <w:b/>
          <w:bCs/>
          <w:color w:val="000000"/>
          <w:sz w:val="32"/>
          <w:szCs w:val="32"/>
        </w:rPr>
        <w:t xml:space="preserve"> </w:t>
      </w:r>
    </w:p>
    <w:p w:rsidR="00E012A3" w:rsidRPr="00355172" w:rsidRDefault="00C81880" w:rsidP="00E012A3">
      <w:pPr>
        <w:ind w:left="36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8</w:t>
      </w:r>
      <w:r w:rsidR="00E012A3" w:rsidRPr="00355172">
        <w:rPr>
          <w:b/>
          <w:bCs/>
          <w:color w:val="000000"/>
          <w:sz w:val="32"/>
          <w:szCs w:val="32"/>
        </w:rPr>
        <w:t xml:space="preserve"> класс</w:t>
      </w:r>
      <w:r w:rsidR="00E012A3">
        <w:rPr>
          <w:b/>
          <w:bCs/>
          <w:color w:val="000000"/>
          <w:sz w:val="32"/>
          <w:szCs w:val="32"/>
        </w:rPr>
        <w:t>,</w:t>
      </w:r>
    </w:p>
    <w:p w:rsidR="00E012A3" w:rsidRDefault="00E012A3" w:rsidP="00E012A3">
      <w:pPr>
        <w:ind w:left="360"/>
        <w:jc w:val="center"/>
        <w:rPr>
          <w:b/>
          <w:bCs/>
          <w:color w:val="000000"/>
          <w:sz w:val="32"/>
          <w:szCs w:val="32"/>
        </w:rPr>
      </w:pPr>
      <w:r w:rsidRPr="00355172">
        <w:rPr>
          <w:b/>
          <w:bCs/>
          <w:color w:val="000000"/>
          <w:sz w:val="32"/>
          <w:szCs w:val="32"/>
        </w:rPr>
        <w:t>20</w:t>
      </w:r>
      <w:r>
        <w:rPr>
          <w:b/>
          <w:bCs/>
          <w:color w:val="000000"/>
          <w:sz w:val="32"/>
          <w:szCs w:val="32"/>
        </w:rPr>
        <w:t>1</w:t>
      </w:r>
      <w:r w:rsidR="005B5800">
        <w:rPr>
          <w:b/>
          <w:bCs/>
          <w:color w:val="000000"/>
          <w:sz w:val="32"/>
          <w:szCs w:val="32"/>
        </w:rPr>
        <w:t>9</w:t>
      </w:r>
      <w:r w:rsidRPr="00355172">
        <w:rPr>
          <w:b/>
          <w:bCs/>
          <w:color w:val="000000"/>
          <w:sz w:val="32"/>
          <w:szCs w:val="32"/>
        </w:rPr>
        <w:t>–20</w:t>
      </w:r>
      <w:r w:rsidR="005B5800">
        <w:rPr>
          <w:b/>
          <w:bCs/>
          <w:color w:val="000000"/>
          <w:sz w:val="32"/>
          <w:szCs w:val="32"/>
        </w:rPr>
        <w:t>20</w:t>
      </w:r>
      <w:r w:rsidRPr="00355172">
        <w:rPr>
          <w:b/>
          <w:bCs/>
          <w:color w:val="000000"/>
          <w:sz w:val="32"/>
          <w:szCs w:val="32"/>
        </w:rPr>
        <w:t xml:space="preserve"> учебный год</w:t>
      </w:r>
    </w:p>
    <w:p w:rsidR="00E012A3" w:rsidRDefault="00E012A3" w:rsidP="00E012A3">
      <w:pPr>
        <w:ind w:left="360"/>
        <w:jc w:val="center"/>
        <w:rPr>
          <w:b/>
          <w:bCs/>
          <w:color w:val="000000"/>
          <w:sz w:val="32"/>
          <w:szCs w:val="32"/>
        </w:rPr>
      </w:pPr>
    </w:p>
    <w:p w:rsidR="00E012A3" w:rsidRPr="004A7EB4" w:rsidRDefault="008533E7" w:rsidP="00E012A3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Рабочая программа составлена на основе авторской программы по информатике под ред. Л.Л. </w:t>
      </w:r>
      <w:proofErr w:type="spellStart"/>
      <w:r>
        <w:rPr>
          <w:b/>
          <w:bCs/>
          <w:color w:val="000000"/>
          <w:sz w:val="28"/>
          <w:szCs w:val="28"/>
        </w:rPr>
        <w:t>Босовой</w:t>
      </w:r>
      <w:proofErr w:type="spellEnd"/>
      <w:r w:rsidR="00E012A3">
        <w:rPr>
          <w:b/>
          <w:bCs/>
          <w:color w:val="000000"/>
          <w:sz w:val="28"/>
          <w:szCs w:val="28"/>
        </w:rPr>
        <w:t xml:space="preserve"> </w:t>
      </w:r>
    </w:p>
    <w:p w:rsidR="00E012A3" w:rsidRDefault="00E012A3" w:rsidP="00E012A3">
      <w:pPr>
        <w:ind w:left="360"/>
        <w:jc w:val="center"/>
        <w:rPr>
          <w:bCs/>
          <w:color w:val="000000"/>
          <w:sz w:val="28"/>
          <w:szCs w:val="28"/>
        </w:rPr>
      </w:pPr>
    </w:p>
    <w:p w:rsidR="00E012A3" w:rsidRDefault="00E012A3" w:rsidP="00E012A3">
      <w:pPr>
        <w:ind w:left="360"/>
        <w:jc w:val="center"/>
        <w:rPr>
          <w:bCs/>
          <w:color w:val="000000"/>
          <w:sz w:val="28"/>
          <w:szCs w:val="28"/>
        </w:rPr>
      </w:pPr>
    </w:p>
    <w:p w:rsidR="00E012A3" w:rsidRDefault="00E012A3" w:rsidP="00E012A3">
      <w:pPr>
        <w:ind w:left="360"/>
        <w:jc w:val="center"/>
        <w:rPr>
          <w:bCs/>
          <w:color w:val="000000"/>
          <w:sz w:val="28"/>
          <w:szCs w:val="28"/>
        </w:rPr>
      </w:pPr>
    </w:p>
    <w:p w:rsidR="00E012A3" w:rsidRDefault="00E012A3" w:rsidP="00E012A3">
      <w:pPr>
        <w:ind w:left="360"/>
        <w:jc w:val="center"/>
        <w:rPr>
          <w:bCs/>
          <w:color w:val="000000"/>
          <w:sz w:val="28"/>
          <w:szCs w:val="28"/>
        </w:rPr>
      </w:pPr>
    </w:p>
    <w:p w:rsidR="00E012A3" w:rsidRDefault="00E012A3" w:rsidP="00E012A3">
      <w:pPr>
        <w:ind w:left="360"/>
        <w:jc w:val="center"/>
        <w:rPr>
          <w:bCs/>
          <w:color w:val="000000"/>
          <w:sz w:val="28"/>
          <w:szCs w:val="28"/>
        </w:rPr>
      </w:pPr>
    </w:p>
    <w:p w:rsidR="00E012A3" w:rsidRDefault="00E012A3" w:rsidP="00E012A3">
      <w:pPr>
        <w:ind w:left="360"/>
        <w:jc w:val="center"/>
        <w:rPr>
          <w:bCs/>
          <w:color w:val="000000"/>
          <w:sz w:val="28"/>
          <w:szCs w:val="28"/>
        </w:rPr>
      </w:pPr>
    </w:p>
    <w:p w:rsidR="00E012A3" w:rsidRDefault="00E012A3" w:rsidP="00E012A3">
      <w:pPr>
        <w:ind w:left="360"/>
        <w:jc w:val="center"/>
        <w:rPr>
          <w:bCs/>
          <w:color w:val="000000"/>
          <w:sz w:val="28"/>
          <w:szCs w:val="28"/>
        </w:rPr>
      </w:pPr>
    </w:p>
    <w:p w:rsidR="00E012A3" w:rsidRDefault="00E012A3" w:rsidP="00E012A3">
      <w:pPr>
        <w:ind w:left="360"/>
        <w:jc w:val="center"/>
        <w:rPr>
          <w:bCs/>
          <w:color w:val="000000"/>
          <w:sz w:val="28"/>
          <w:szCs w:val="28"/>
        </w:rPr>
      </w:pPr>
    </w:p>
    <w:p w:rsidR="00E012A3" w:rsidRDefault="00E012A3" w:rsidP="00E012A3">
      <w:pPr>
        <w:ind w:left="360"/>
        <w:jc w:val="center"/>
        <w:rPr>
          <w:bCs/>
          <w:color w:val="000000"/>
          <w:sz w:val="28"/>
          <w:szCs w:val="28"/>
        </w:rPr>
      </w:pPr>
    </w:p>
    <w:p w:rsidR="00E012A3" w:rsidRDefault="00E012A3" w:rsidP="00E012A3">
      <w:pPr>
        <w:ind w:left="360"/>
        <w:jc w:val="center"/>
        <w:rPr>
          <w:bCs/>
          <w:color w:val="000000"/>
          <w:sz w:val="28"/>
          <w:szCs w:val="28"/>
        </w:rPr>
      </w:pPr>
    </w:p>
    <w:p w:rsidR="00E012A3" w:rsidRDefault="00E012A3" w:rsidP="00E012A3">
      <w:pPr>
        <w:ind w:left="360"/>
        <w:jc w:val="center"/>
        <w:rPr>
          <w:bCs/>
          <w:color w:val="000000"/>
          <w:sz w:val="28"/>
          <w:szCs w:val="28"/>
        </w:rPr>
      </w:pPr>
    </w:p>
    <w:p w:rsidR="00E012A3" w:rsidRDefault="00E012A3" w:rsidP="00E012A3">
      <w:pPr>
        <w:ind w:left="360"/>
        <w:jc w:val="center"/>
        <w:rPr>
          <w:bCs/>
          <w:color w:val="000000"/>
          <w:sz w:val="28"/>
          <w:szCs w:val="28"/>
        </w:rPr>
      </w:pPr>
    </w:p>
    <w:p w:rsidR="00E012A3" w:rsidRDefault="00E012A3" w:rsidP="00E012A3">
      <w:pPr>
        <w:ind w:left="360"/>
        <w:jc w:val="center"/>
        <w:rPr>
          <w:bCs/>
          <w:color w:val="000000"/>
          <w:sz w:val="28"/>
          <w:szCs w:val="28"/>
        </w:rPr>
      </w:pPr>
    </w:p>
    <w:p w:rsidR="00E012A3" w:rsidRDefault="00E012A3" w:rsidP="00E012A3">
      <w:pPr>
        <w:ind w:left="360"/>
        <w:jc w:val="center"/>
        <w:rPr>
          <w:bCs/>
          <w:color w:val="000000"/>
          <w:sz w:val="28"/>
          <w:szCs w:val="28"/>
        </w:rPr>
      </w:pPr>
    </w:p>
    <w:p w:rsidR="00E012A3" w:rsidRDefault="00E012A3" w:rsidP="00E012A3">
      <w:pPr>
        <w:ind w:left="360"/>
        <w:jc w:val="center"/>
        <w:rPr>
          <w:bCs/>
          <w:color w:val="000000"/>
          <w:sz w:val="28"/>
          <w:szCs w:val="28"/>
        </w:rPr>
      </w:pPr>
    </w:p>
    <w:p w:rsidR="00E012A3" w:rsidRDefault="00E012A3" w:rsidP="00E012A3">
      <w:pPr>
        <w:ind w:left="566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Программу составил</w:t>
      </w:r>
      <w:r w:rsidRPr="00355172">
        <w:rPr>
          <w:bCs/>
          <w:color w:val="000000"/>
          <w:sz w:val="28"/>
          <w:szCs w:val="28"/>
        </w:rPr>
        <w:t xml:space="preserve"> </w:t>
      </w:r>
      <w:r w:rsidRPr="00355172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Иокерс А.С.,  учитель информатики, первой квалификационной категории.</w:t>
      </w:r>
    </w:p>
    <w:p w:rsidR="00E012A3" w:rsidRDefault="00E012A3" w:rsidP="00E012A3">
      <w:pPr>
        <w:ind w:left="5664"/>
        <w:rPr>
          <w:bCs/>
          <w:color w:val="000000"/>
          <w:sz w:val="28"/>
          <w:szCs w:val="28"/>
        </w:rPr>
      </w:pPr>
    </w:p>
    <w:p w:rsidR="00E012A3" w:rsidRDefault="00E012A3" w:rsidP="00E012A3">
      <w:pPr>
        <w:ind w:left="5664"/>
        <w:rPr>
          <w:bCs/>
          <w:color w:val="000000"/>
          <w:sz w:val="28"/>
          <w:szCs w:val="28"/>
        </w:rPr>
      </w:pPr>
    </w:p>
    <w:p w:rsidR="007802FA" w:rsidRDefault="00797B0D" w:rsidP="00E012A3">
      <w:pPr>
        <w:jc w:val="center"/>
      </w:pPr>
      <w:r>
        <w:rPr>
          <w:bCs/>
          <w:color w:val="000000"/>
          <w:sz w:val="28"/>
          <w:szCs w:val="28"/>
        </w:rPr>
        <w:t>п</w:t>
      </w:r>
      <w:r w:rsidR="00E012A3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Красноармейский</w:t>
      </w:r>
      <w:r w:rsidR="00E012A3">
        <w:rPr>
          <w:bCs/>
          <w:color w:val="000000"/>
          <w:sz w:val="28"/>
          <w:szCs w:val="28"/>
        </w:rPr>
        <w:t xml:space="preserve"> 201</w:t>
      </w:r>
      <w:r w:rsidR="005B5800">
        <w:rPr>
          <w:bCs/>
          <w:color w:val="000000"/>
          <w:sz w:val="28"/>
          <w:szCs w:val="28"/>
        </w:rPr>
        <w:t xml:space="preserve">9 </w:t>
      </w:r>
      <w:r w:rsidR="00E012A3">
        <w:rPr>
          <w:bCs/>
          <w:color w:val="000000"/>
          <w:sz w:val="28"/>
          <w:szCs w:val="28"/>
        </w:rPr>
        <w:t>г.</w:t>
      </w:r>
    </w:p>
    <w:p w:rsidR="007802FA" w:rsidRDefault="007802FA" w:rsidP="007802FA">
      <w:pPr>
        <w:ind w:firstLine="6480"/>
        <w:jc w:val="center"/>
        <w:rPr>
          <w:sz w:val="28"/>
          <w:szCs w:val="28"/>
        </w:rPr>
      </w:pPr>
    </w:p>
    <w:p w:rsidR="00E012A3" w:rsidRDefault="00E012A3">
      <w:pPr>
        <w:spacing w:after="200" w:line="276" w:lineRule="auto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br w:type="page"/>
      </w:r>
    </w:p>
    <w:p w:rsidR="00C81880" w:rsidRDefault="00C81880" w:rsidP="00C81880">
      <w:pPr>
        <w:spacing w:before="100" w:beforeAutospacing="1"/>
        <w:jc w:val="center"/>
        <w:rPr>
          <w:b/>
        </w:rPr>
      </w:pPr>
      <w:r w:rsidRPr="00797F93">
        <w:rPr>
          <w:b/>
        </w:rPr>
        <w:lastRenderedPageBreak/>
        <w:t>Пояснительная записка</w:t>
      </w:r>
    </w:p>
    <w:p w:rsidR="00C81880" w:rsidRDefault="008533E7" w:rsidP="00C81880">
      <w:pPr>
        <w:widowControl w:val="0"/>
        <w:spacing w:before="80" w:after="80"/>
        <w:ind w:firstLine="720"/>
        <w:jc w:val="both"/>
        <w:rPr>
          <w:b/>
        </w:rPr>
      </w:pPr>
      <w:r>
        <w:rPr>
          <w:b/>
          <w:bCs/>
          <w:sz w:val="23"/>
          <w:szCs w:val="23"/>
        </w:rPr>
        <w:t>Цели и задачи, решаемые при реализации рабочей программы:</w:t>
      </w:r>
    </w:p>
    <w:p w:rsidR="008533E7" w:rsidRPr="008533E7" w:rsidRDefault="008533E7" w:rsidP="008533E7">
      <w:pPr>
        <w:pStyle w:val="ae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SchoolBookCSanPin-Regular"/>
          <w:lang w:eastAsia="en-US"/>
        </w:rPr>
      </w:pPr>
      <w:r w:rsidRPr="008533E7">
        <w:rPr>
          <w:rFonts w:eastAsiaTheme="minorHAnsi"/>
          <w:i/>
          <w:iCs/>
          <w:lang w:eastAsia="en-US"/>
        </w:rPr>
        <w:t>формированию целостного мировоззрения</w:t>
      </w:r>
      <w:r w:rsidRPr="008533E7">
        <w:rPr>
          <w:rFonts w:eastAsia="SchoolBookCSanPin-Regular"/>
          <w:lang w:eastAsia="en-US"/>
        </w:rPr>
        <w:t xml:space="preserve">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8533E7" w:rsidRPr="008533E7" w:rsidRDefault="008533E7" w:rsidP="008533E7">
      <w:pPr>
        <w:pStyle w:val="ae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SchoolBookCSanPin-Regular"/>
          <w:lang w:eastAsia="en-US"/>
        </w:rPr>
      </w:pPr>
      <w:r w:rsidRPr="008533E7">
        <w:rPr>
          <w:rFonts w:eastAsiaTheme="minorHAnsi"/>
          <w:i/>
          <w:iCs/>
          <w:lang w:eastAsia="en-US"/>
        </w:rPr>
        <w:t xml:space="preserve">совершенствованию </w:t>
      </w:r>
      <w:proofErr w:type="spellStart"/>
      <w:r w:rsidRPr="008533E7">
        <w:rPr>
          <w:rFonts w:eastAsiaTheme="minorHAnsi"/>
          <w:i/>
          <w:iCs/>
          <w:lang w:eastAsia="en-US"/>
        </w:rPr>
        <w:t>общеучебных</w:t>
      </w:r>
      <w:proofErr w:type="spellEnd"/>
      <w:r w:rsidRPr="008533E7">
        <w:rPr>
          <w:rFonts w:eastAsiaTheme="minorHAnsi"/>
          <w:i/>
          <w:iCs/>
          <w:lang w:eastAsia="en-US"/>
        </w:rPr>
        <w:t xml:space="preserve"> и общекультурных навыков работы с информацией </w:t>
      </w:r>
      <w:r w:rsidRPr="008533E7">
        <w:rPr>
          <w:rFonts w:eastAsia="SchoolBookCSanPin-Regular"/>
          <w:lang w:eastAsia="en-US"/>
        </w:rPr>
        <w:t xml:space="preserve">в процессе систематизации и </w:t>
      </w:r>
      <w:proofErr w:type="gramStart"/>
      <w:r w:rsidRPr="008533E7">
        <w:rPr>
          <w:rFonts w:eastAsia="SchoolBookCSanPin-Regular"/>
          <w:lang w:eastAsia="en-US"/>
        </w:rPr>
        <w:t>обобщения</w:t>
      </w:r>
      <w:proofErr w:type="gramEnd"/>
      <w:r w:rsidRPr="008533E7">
        <w:rPr>
          <w:rFonts w:eastAsia="SchoolBookCSanPin-Regular"/>
          <w:lang w:eastAsia="en-US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 д.);</w:t>
      </w:r>
    </w:p>
    <w:p w:rsidR="00855B6D" w:rsidRPr="008533E7" w:rsidRDefault="008533E7" w:rsidP="008533E7">
      <w:pPr>
        <w:pStyle w:val="ae"/>
        <w:numPr>
          <w:ilvl w:val="0"/>
          <w:numId w:val="26"/>
        </w:numPr>
        <w:autoSpaceDE w:val="0"/>
        <w:autoSpaceDN w:val="0"/>
        <w:adjustRightInd w:val="0"/>
        <w:jc w:val="both"/>
      </w:pPr>
      <w:r w:rsidRPr="008533E7">
        <w:rPr>
          <w:rFonts w:eastAsiaTheme="minorHAnsi"/>
          <w:i/>
          <w:iCs/>
          <w:lang w:eastAsia="en-US"/>
        </w:rPr>
        <w:t xml:space="preserve">воспитанию ответственного и избирательного отношения к информации </w:t>
      </w:r>
      <w:r w:rsidRPr="008533E7">
        <w:rPr>
          <w:rFonts w:eastAsia="SchoolBookCSanPin-Regular"/>
          <w:lang w:eastAsia="en-US"/>
        </w:rPr>
        <w:t>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8533E7" w:rsidRDefault="008533E7" w:rsidP="008533E7">
      <w:pPr>
        <w:autoSpaceDE w:val="0"/>
        <w:autoSpaceDN w:val="0"/>
        <w:adjustRightInd w:val="0"/>
        <w:jc w:val="both"/>
      </w:pPr>
    </w:p>
    <w:p w:rsidR="005B5800" w:rsidRDefault="005B5800" w:rsidP="005B5800">
      <w:pPr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Рабочая программа по информатике 8 класс составлена в соответствии с нормативными документами:</w:t>
      </w:r>
    </w:p>
    <w:p w:rsidR="005B5800" w:rsidRDefault="005B5800" w:rsidP="005B5800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</w:t>
      </w:r>
    </w:p>
    <w:p w:rsidR="005B5800" w:rsidRDefault="005B5800" w:rsidP="005B5800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- 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05 августа 2019г. №146)</w:t>
      </w:r>
    </w:p>
    <w:p w:rsidR="005B5800" w:rsidRDefault="005B5800" w:rsidP="005B5800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- Учебный план (начального, основного, среднего) общего образования МБОУ «Гальбштадтская СОШ» 2019-2020 учебный год (приказ от 05 августа 2019г. №146)</w:t>
      </w:r>
    </w:p>
    <w:p w:rsidR="005B5800" w:rsidRDefault="005B5800" w:rsidP="005B5800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- Календарный учебный график МБОУ «Гальбштадтская СОШ» на 2019-2020 учебный год (приказ от 05 августа 2019г. №146)</w:t>
      </w:r>
    </w:p>
    <w:p w:rsidR="005B5800" w:rsidRDefault="005B5800" w:rsidP="005B5800">
      <w:pPr>
        <w:jc w:val="both"/>
      </w:pPr>
      <w:r>
        <w:rPr>
          <w:bCs/>
          <w:color w:val="000000"/>
        </w:rPr>
        <w:t xml:space="preserve"> - Положение о рабочей программе учебных предметов, направленных на достижение образовательных результатов в соответствии </w:t>
      </w: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требованиям</w:t>
      </w:r>
      <w:proofErr w:type="gramEnd"/>
      <w:r>
        <w:rPr>
          <w:bCs/>
          <w:color w:val="000000"/>
        </w:rPr>
        <w:t xml:space="preserve"> ФГОС и </w:t>
      </w:r>
      <w:proofErr w:type="spellStart"/>
      <w:r>
        <w:rPr>
          <w:bCs/>
          <w:color w:val="000000"/>
        </w:rPr>
        <w:t>ФкГОС</w:t>
      </w:r>
      <w:proofErr w:type="spellEnd"/>
      <w:r>
        <w:rPr>
          <w:bCs/>
          <w:color w:val="000000"/>
        </w:rPr>
        <w:t xml:space="preserve"> (утв. приказом директора от 0</w:t>
      </w:r>
      <w:r w:rsidR="0007147C">
        <w:rPr>
          <w:bCs/>
          <w:color w:val="000000"/>
        </w:rPr>
        <w:t>1</w:t>
      </w:r>
      <w:r>
        <w:rPr>
          <w:bCs/>
          <w:color w:val="000000"/>
        </w:rPr>
        <w:t xml:space="preserve"> августа 201</w:t>
      </w:r>
      <w:r w:rsidR="0007147C">
        <w:rPr>
          <w:bCs/>
          <w:color w:val="000000"/>
        </w:rPr>
        <w:t>8</w:t>
      </w:r>
      <w:r>
        <w:rPr>
          <w:bCs/>
          <w:color w:val="000000"/>
        </w:rPr>
        <w:t>г. №1</w:t>
      </w:r>
      <w:r w:rsidR="0007147C">
        <w:rPr>
          <w:bCs/>
          <w:color w:val="000000"/>
        </w:rPr>
        <w:t>93</w:t>
      </w:r>
      <w:r>
        <w:rPr>
          <w:bCs/>
          <w:color w:val="000000"/>
        </w:rPr>
        <w:t>)</w:t>
      </w:r>
    </w:p>
    <w:p w:rsidR="00C81880" w:rsidRDefault="00C81880" w:rsidP="00C81880">
      <w:pPr>
        <w:ind w:firstLine="567"/>
        <w:jc w:val="both"/>
      </w:pPr>
    </w:p>
    <w:p w:rsidR="00C81880" w:rsidRPr="00B93AD4" w:rsidRDefault="00C81880" w:rsidP="00C81880">
      <w:pPr>
        <w:ind w:firstLine="567"/>
        <w:jc w:val="both"/>
      </w:pPr>
      <w:r w:rsidRPr="00B93AD4">
        <w:t xml:space="preserve">В основу педагогического процесса заложены следующие формы организации учебной деятельности: </w:t>
      </w:r>
    </w:p>
    <w:p w:rsidR="00C81880" w:rsidRPr="00B93AD4" w:rsidRDefault="00C81880" w:rsidP="00C81880">
      <w:pPr>
        <w:numPr>
          <w:ilvl w:val="0"/>
          <w:numId w:val="16"/>
        </w:numPr>
        <w:suppressAutoHyphens/>
        <w:jc w:val="both"/>
      </w:pPr>
      <w:r w:rsidRPr="00B93AD4">
        <w:t xml:space="preserve">Комбинированный урок; </w:t>
      </w:r>
    </w:p>
    <w:p w:rsidR="00C81880" w:rsidRPr="00B93AD4" w:rsidRDefault="00C81880" w:rsidP="00C81880">
      <w:pPr>
        <w:numPr>
          <w:ilvl w:val="0"/>
          <w:numId w:val="16"/>
        </w:numPr>
        <w:suppressAutoHyphens/>
        <w:jc w:val="both"/>
      </w:pPr>
      <w:r w:rsidRPr="00B93AD4">
        <w:t xml:space="preserve">Урок-лекция; </w:t>
      </w:r>
    </w:p>
    <w:p w:rsidR="00C81880" w:rsidRPr="00B93AD4" w:rsidRDefault="00C81880" w:rsidP="00C81880">
      <w:pPr>
        <w:numPr>
          <w:ilvl w:val="0"/>
          <w:numId w:val="16"/>
        </w:numPr>
        <w:suppressAutoHyphens/>
        <w:jc w:val="both"/>
      </w:pPr>
      <w:r w:rsidRPr="00B93AD4">
        <w:t xml:space="preserve">Урок-демонстрация; </w:t>
      </w:r>
    </w:p>
    <w:p w:rsidR="00C81880" w:rsidRPr="00B93AD4" w:rsidRDefault="00C81880" w:rsidP="00C81880">
      <w:pPr>
        <w:numPr>
          <w:ilvl w:val="0"/>
          <w:numId w:val="16"/>
        </w:numPr>
        <w:suppressAutoHyphens/>
        <w:jc w:val="both"/>
      </w:pPr>
      <w:r w:rsidRPr="00B93AD4">
        <w:t xml:space="preserve">Урок-практикум; </w:t>
      </w:r>
    </w:p>
    <w:p w:rsidR="00C81880" w:rsidRPr="00B93AD4" w:rsidRDefault="00C81880" w:rsidP="00C81880">
      <w:pPr>
        <w:numPr>
          <w:ilvl w:val="0"/>
          <w:numId w:val="16"/>
        </w:numPr>
        <w:suppressAutoHyphens/>
        <w:jc w:val="both"/>
      </w:pPr>
      <w:r w:rsidRPr="00B93AD4">
        <w:t xml:space="preserve">Урок-игра. </w:t>
      </w:r>
    </w:p>
    <w:p w:rsidR="00C81880" w:rsidRDefault="00C81880" w:rsidP="00C81880">
      <w:pPr>
        <w:pStyle w:val="Default"/>
        <w:rPr>
          <w:b/>
          <w:bCs/>
          <w:sz w:val="23"/>
          <w:szCs w:val="23"/>
        </w:rPr>
      </w:pPr>
    </w:p>
    <w:p w:rsidR="00C81880" w:rsidRPr="007C25C8" w:rsidRDefault="00855B6D" w:rsidP="00C81880">
      <w:pPr>
        <w:pStyle w:val="Default"/>
        <w:jc w:val="both"/>
      </w:pPr>
      <w:r>
        <w:rPr>
          <w:b/>
          <w:bCs/>
        </w:rPr>
        <w:t>Методические материалы</w:t>
      </w:r>
      <w:r w:rsidR="00C81880" w:rsidRPr="007C25C8">
        <w:rPr>
          <w:b/>
          <w:bCs/>
        </w:rPr>
        <w:t xml:space="preserve"> </w:t>
      </w:r>
    </w:p>
    <w:p w:rsidR="00C81880" w:rsidRDefault="00C81880" w:rsidP="00C81880">
      <w:pPr>
        <w:autoSpaceDE w:val="0"/>
        <w:autoSpaceDN w:val="0"/>
        <w:adjustRightInd w:val="0"/>
        <w:rPr>
          <w:rFonts w:ascii="SchoolBookCSanPin-Regular" w:eastAsia="SchoolBookCSanPin-Regular" w:cs="SchoolBookCSanPin-Regular"/>
          <w:sz w:val="19"/>
          <w:szCs w:val="19"/>
        </w:rPr>
      </w:pPr>
    </w:p>
    <w:p w:rsidR="00C81880" w:rsidRPr="00C81880" w:rsidRDefault="008533E7" w:rsidP="0055620D">
      <w:pPr>
        <w:pStyle w:val="Default"/>
        <w:numPr>
          <w:ilvl w:val="0"/>
          <w:numId w:val="23"/>
        </w:numPr>
        <w:jc w:val="both"/>
        <w:rPr>
          <w:rFonts w:eastAsia="Andale Sans UI"/>
          <w:bCs/>
          <w:kern w:val="1"/>
          <w:sz w:val="22"/>
          <w:szCs w:val="22"/>
          <w:lang w:eastAsia="ar-SA"/>
        </w:rPr>
      </w:pPr>
      <w:r w:rsidRPr="0011203C">
        <w:rPr>
          <w:rFonts w:eastAsia="Times New Roman"/>
          <w:b/>
          <w:sz w:val="22"/>
          <w:szCs w:val="22"/>
        </w:rPr>
        <w:t>Бородин М.Н</w:t>
      </w:r>
      <w:r w:rsidRPr="0011203C">
        <w:rPr>
          <w:rFonts w:eastAsia="Times New Roman"/>
          <w:sz w:val="22"/>
          <w:szCs w:val="22"/>
        </w:rPr>
        <w:t>. Информатика. Программы для общеобразовательных учреждений 2-11классы.- М.: БИНОМ. Лаборатория знаний, 2010</w:t>
      </w:r>
    </w:p>
    <w:p w:rsidR="00C81880" w:rsidRPr="00DD098C" w:rsidRDefault="00DD098C" w:rsidP="00DD098C">
      <w:pPr>
        <w:pStyle w:val="ae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Andale Sans UI"/>
          <w:b/>
          <w:kern w:val="1"/>
          <w:sz w:val="22"/>
          <w:szCs w:val="22"/>
          <w:lang w:eastAsia="ar-SA"/>
        </w:rPr>
      </w:pPr>
      <w:proofErr w:type="spellStart"/>
      <w:r w:rsidRPr="00DD098C">
        <w:rPr>
          <w:rFonts w:eastAsia="SchoolBookCSanPin-Regular"/>
          <w:b/>
          <w:sz w:val="22"/>
          <w:szCs w:val="22"/>
        </w:rPr>
        <w:t>Босова</w:t>
      </w:r>
      <w:proofErr w:type="spellEnd"/>
      <w:r w:rsidRPr="00DD098C">
        <w:rPr>
          <w:rFonts w:eastAsia="SchoolBookCSanPin-Regular"/>
          <w:b/>
          <w:sz w:val="22"/>
          <w:szCs w:val="22"/>
        </w:rPr>
        <w:t xml:space="preserve"> Л.Л.</w:t>
      </w:r>
      <w:r w:rsidRPr="002544FC">
        <w:rPr>
          <w:rFonts w:eastAsia="SchoolBookCSanPin-Regular"/>
          <w:sz w:val="22"/>
          <w:szCs w:val="22"/>
        </w:rPr>
        <w:t xml:space="preserve"> Информатика 7—9 классы. Методическое пособие / Л.Л. </w:t>
      </w:r>
      <w:proofErr w:type="spellStart"/>
      <w:r w:rsidRPr="002544FC">
        <w:rPr>
          <w:rFonts w:eastAsia="SchoolBookCSanPin-Regular"/>
          <w:sz w:val="22"/>
          <w:szCs w:val="22"/>
        </w:rPr>
        <w:t>Босова</w:t>
      </w:r>
      <w:proofErr w:type="spellEnd"/>
      <w:r w:rsidRPr="002544FC">
        <w:rPr>
          <w:rFonts w:eastAsia="SchoolBookCSanPin-Regular"/>
          <w:sz w:val="22"/>
          <w:szCs w:val="22"/>
        </w:rPr>
        <w:t>. -3 изд.—М.</w:t>
      </w:r>
      <w:proofErr w:type="gramStart"/>
      <w:r w:rsidRPr="002544FC">
        <w:rPr>
          <w:rFonts w:eastAsia="SchoolBookCSanPin-Regular"/>
          <w:sz w:val="22"/>
          <w:szCs w:val="22"/>
        </w:rPr>
        <w:t xml:space="preserve"> :</w:t>
      </w:r>
      <w:proofErr w:type="gramEnd"/>
      <w:r w:rsidRPr="002544FC">
        <w:rPr>
          <w:rFonts w:eastAsia="SchoolBookCSanPin-Regular"/>
          <w:sz w:val="22"/>
          <w:szCs w:val="22"/>
        </w:rPr>
        <w:t xml:space="preserve"> БИНОМ. Лаборатория знаний, 2018 </w:t>
      </w:r>
    </w:p>
    <w:p w:rsidR="008533E7" w:rsidRPr="00087FE5" w:rsidRDefault="008533E7" w:rsidP="008533E7">
      <w:pPr>
        <w:pStyle w:val="Default"/>
        <w:numPr>
          <w:ilvl w:val="0"/>
          <w:numId w:val="23"/>
        </w:numPr>
        <w:jc w:val="both"/>
        <w:rPr>
          <w:rFonts w:eastAsia="Andale Sans UI"/>
          <w:bCs/>
          <w:kern w:val="1"/>
          <w:sz w:val="22"/>
          <w:szCs w:val="22"/>
          <w:lang w:eastAsia="ar-SA"/>
        </w:rPr>
      </w:pPr>
      <w:proofErr w:type="spellStart"/>
      <w:r w:rsidRPr="0011203C">
        <w:rPr>
          <w:rFonts w:eastAsia="Times New Roman"/>
          <w:b/>
        </w:rPr>
        <w:t>Босова</w:t>
      </w:r>
      <w:proofErr w:type="spellEnd"/>
      <w:r w:rsidRPr="0011203C">
        <w:rPr>
          <w:rFonts w:eastAsia="Times New Roman"/>
          <w:b/>
        </w:rPr>
        <w:t xml:space="preserve"> Л. Л. </w:t>
      </w:r>
      <w:r>
        <w:rPr>
          <w:rFonts w:eastAsia="Times New Roman"/>
        </w:rPr>
        <w:t>Информатика. 8</w:t>
      </w:r>
      <w:r w:rsidRPr="0011203C">
        <w:rPr>
          <w:rFonts w:eastAsia="Times New Roman"/>
        </w:rPr>
        <w:t xml:space="preserve"> класс</w:t>
      </w:r>
      <w:proofErr w:type="gramStart"/>
      <w:r w:rsidRPr="0011203C">
        <w:rPr>
          <w:rFonts w:eastAsia="Times New Roman"/>
        </w:rPr>
        <w:t xml:space="preserve"> :</w:t>
      </w:r>
      <w:proofErr w:type="gramEnd"/>
      <w:r w:rsidRPr="0011203C">
        <w:rPr>
          <w:rFonts w:eastAsia="Times New Roman"/>
        </w:rPr>
        <w:t xml:space="preserve"> самостоятельные и контрольные работы / Л. Л. </w:t>
      </w:r>
      <w:proofErr w:type="spellStart"/>
      <w:r w:rsidRPr="0011203C">
        <w:rPr>
          <w:rFonts w:eastAsia="Times New Roman"/>
        </w:rPr>
        <w:t>Босова</w:t>
      </w:r>
      <w:proofErr w:type="spellEnd"/>
      <w:r w:rsidRPr="0011203C">
        <w:rPr>
          <w:rFonts w:eastAsia="Times New Roman"/>
        </w:rPr>
        <w:t xml:space="preserve">, А. Ю. </w:t>
      </w:r>
      <w:proofErr w:type="spellStart"/>
      <w:r w:rsidRPr="0011203C">
        <w:rPr>
          <w:rFonts w:eastAsia="Times New Roman"/>
        </w:rPr>
        <w:t>Босова</w:t>
      </w:r>
      <w:proofErr w:type="spellEnd"/>
      <w:r w:rsidRPr="0011203C">
        <w:rPr>
          <w:rFonts w:eastAsia="Times New Roman"/>
        </w:rPr>
        <w:t>. — М.</w:t>
      </w:r>
      <w:proofErr w:type="gramStart"/>
      <w:r w:rsidRPr="0011203C">
        <w:rPr>
          <w:rFonts w:eastAsia="Times New Roman"/>
        </w:rPr>
        <w:t xml:space="preserve"> :</w:t>
      </w:r>
      <w:proofErr w:type="gramEnd"/>
      <w:r w:rsidRPr="0011203C">
        <w:rPr>
          <w:rFonts w:eastAsia="Times New Roman"/>
        </w:rPr>
        <w:t xml:space="preserve"> БИНОМ. Лаборатория знаний, 201</w:t>
      </w:r>
      <w:r w:rsidR="00DD098C">
        <w:rPr>
          <w:rFonts w:eastAsia="Times New Roman"/>
        </w:rPr>
        <w:t>8</w:t>
      </w:r>
    </w:p>
    <w:p w:rsidR="00855B6D" w:rsidRPr="001F105F" w:rsidRDefault="00855B6D" w:rsidP="00715F0E">
      <w:pPr>
        <w:pStyle w:val="ae"/>
        <w:autoSpaceDE w:val="0"/>
        <w:autoSpaceDN w:val="0"/>
        <w:adjustRightInd w:val="0"/>
        <w:jc w:val="both"/>
      </w:pPr>
    </w:p>
    <w:p w:rsidR="00C81880" w:rsidRDefault="00C81880" w:rsidP="00C81880">
      <w:pPr>
        <w:pStyle w:val="Default"/>
        <w:jc w:val="both"/>
        <w:rPr>
          <w:b/>
          <w:bCs/>
        </w:rPr>
      </w:pPr>
    </w:p>
    <w:p w:rsidR="00C81880" w:rsidRPr="007C25C8" w:rsidRDefault="00C81880" w:rsidP="00C81880">
      <w:pPr>
        <w:pStyle w:val="Default"/>
        <w:jc w:val="both"/>
      </w:pPr>
      <w:r w:rsidRPr="007C25C8">
        <w:rPr>
          <w:b/>
          <w:bCs/>
        </w:rPr>
        <w:t xml:space="preserve">Количество часов в год: </w:t>
      </w:r>
      <w:r w:rsidRPr="00CB2BE6">
        <w:rPr>
          <w:bCs/>
        </w:rPr>
        <w:t>35</w:t>
      </w:r>
      <w:r w:rsidRPr="00CB2BE6">
        <w:t xml:space="preserve"> </w:t>
      </w:r>
    </w:p>
    <w:p w:rsidR="00C81880" w:rsidRPr="007C25C8" w:rsidRDefault="00C81880" w:rsidP="00C81880">
      <w:pPr>
        <w:pStyle w:val="Default"/>
        <w:jc w:val="both"/>
      </w:pPr>
      <w:r w:rsidRPr="007C25C8">
        <w:rPr>
          <w:b/>
          <w:bCs/>
        </w:rPr>
        <w:t xml:space="preserve">Количество часов в неделю: </w:t>
      </w:r>
      <w:r w:rsidRPr="00CB2BE6">
        <w:rPr>
          <w:bCs/>
        </w:rPr>
        <w:t>1</w:t>
      </w:r>
      <w:r w:rsidRPr="007C25C8">
        <w:t xml:space="preserve"> </w:t>
      </w:r>
    </w:p>
    <w:p w:rsidR="00C81880" w:rsidRPr="007C25C8" w:rsidRDefault="00C81880" w:rsidP="00C81880">
      <w:pPr>
        <w:pStyle w:val="Default"/>
        <w:jc w:val="both"/>
      </w:pPr>
      <w:r w:rsidRPr="007C25C8">
        <w:rPr>
          <w:b/>
          <w:bCs/>
        </w:rPr>
        <w:t xml:space="preserve">Количество контрольных работ: </w:t>
      </w:r>
      <w:r w:rsidR="008A7DA9">
        <w:rPr>
          <w:bCs/>
        </w:rPr>
        <w:t>3</w:t>
      </w:r>
      <w:r w:rsidRPr="007C25C8">
        <w:t xml:space="preserve"> </w:t>
      </w:r>
    </w:p>
    <w:p w:rsidR="00C81880" w:rsidRPr="007C25C8" w:rsidRDefault="00C81880" w:rsidP="00C81880">
      <w:pPr>
        <w:pStyle w:val="Default"/>
        <w:jc w:val="both"/>
      </w:pPr>
      <w:r w:rsidRPr="007C25C8">
        <w:rPr>
          <w:b/>
          <w:bCs/>
        </w:rPr>
        <w:t xml:space="preserve">Количество </w:t>
      </w:r>
      <w:r>
        <w:rPr>
          <w:b/>
          <w:bCs/>
        </w:rPr>
        <w:t>практических</w:t>
      </w:r>
      <w:r w:rsidRPr="007C25C8">
        <w:rPr>
          <w:b/>
          <w:bCs/>
        </w:rPr>
        <w:t xml:space="preserve"> работ: </w:t>
      </w:r>
      <w:r w:rsidR="00797B0D">
        <w:rPr>
          <w:b/>
          <w:bCs/>
        </w:rPr>
        <w:t>-</w:t>
      </w:r>
      <w:r w:rsidRPr="007C25C8">
        <w:t xml:space="preserve"> </w:t>
      </w:r>
    </w:p>
    <w:p w:rsidR="00C81880" w:rsidRPr="006C57D3" w:rsidRDefault="00C81880" w:rsidP="00C81880">
      <w:pPr>
        <w:pStyle w:val="Default"/>
        <w:jc w:val="both"/>
      </w:pPr>
      <w:r w:rsidRPr="006C57D3">
        <w:lastRenderedPageBreak/>
        <w:t xml:space="preserve">Учебно-методический комплект состоит из следующих пособий: </w:t>
      </w:r>
    </w:p>
    <w:p w:rsidR="00C81880" w:rsidRPr="0011203C" w:rsidRDefault="00C81880" w:rsidP="00C81880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11203C">
        <w:rPr>
          <w:rFonts w:eastAsia="Times New Roman"/>
          <w:b/>
          <w:sz w:val="22"/>
          <w:szCs w:val="22"/>
        </w:rPr>
        <w:t>Бородин М.Н</w:t>
      </w:r>
      <w:r w:rsidRPr="0011203C">
        <w:rPr>
          <w:rFonts w:eastAsia="Times New Roman"/>
          <w:sz w:val="22"/>
          <w:szCs w:val="22"/>
        </w:rPr>
        <w:t>. Информатика. Программы для общеобразовательных учреждений 2-11классы.- М.: БИНОМ. Лаборатория знаний, 2010</w:t>
      </w:r>
    </w:p>
    <w:p w:rsidR="0055620D" w:rsidRPr="0055620D" w:rsidRDefault="0055620D" w:rsidP="0055620D">
      <w:pPr>
        <w:pStyle w:val="a4"/>
        <w:numPr>
          <w:ilvl w:val="0"/>
          <w:numId w:val="18"/>
        </w:numPr>
        <w:rPr>
          <w:rFonts w:eastAsia="Andale Sans UI"/>
          <w:kern w:val="1"/>
          <w:sz w:val="22"/>
          <w:szCs w:val="22"/>
          <w:lang w:eastAsia="ar-SA"/>
        </w:rPr>
      </w:pPr>
      <w:r w:rsidRPr="0055620D">
        <w:rPr>
          <w:rFonts w:eastAsia="SchoolBookCSanPin-Regular"/>
          <w:sz w:val="22"/>
          <w:szCs w:val="22"/>
          <w:lang w:eastAsia="en-US"/>
        </w:rPr>
        <w:t>Информатика. УМК для основной школы [Электронный ресурс]</w:t>
      </w:r>
      <w:proofErr w:type="gramStart"/>
      <w:r w:rsidRPr="0055620D">
        <w:rPr>
          <w:rFonts w:eastAsia="SchoolBookCSanPin-Regular"/>
          <w:sz w:val="22"/>
          <w:szCs w:val="22"/>
          <w:lang w:eastAsia="en-US"/>
        </w:rPr>
        <w:t xml:space="preserve"> :</w:t>
      </w:r>
      <w:proofErr w:type="gramEnd"/>
      <w:r w:rsidRPr="0055620D">
        <w:rPr>
          <w:rFonts w:eastAsia="SchoolBookCSanPin-Regular"/>
          <w:sz w:val="22"/>
          <w:szCs w:val="22"/>
          <w:lang w:eastAsia="en-US"/>
        </w:rPr>
        <w:t xml:space="preserve"> 7–9 классы. Методическое пособие</w:t>
      </w:r>
      <w:r>
        <w:rPr>
          <w:rFonts w:eastAsia="SchoolBookCSanPin-Regular"/>
          <w:sz w:val="22"/>
          <w:szCs w:val="22"/>
          <w:lang w:eastAsia="en-US"/>
        </w:rPr>
        <w:t xml:space="preserve"> </w:t>
      </w:r>
      <w:r w:rsidRPr="0055620D">
        <w:rPr>
          <w:rFonts w:eastAsia="SchoolBookCSanPin-Regular"/>
          <w:sz w:val="22"/>
          <w:szCs w:val="22"/>
          <w:lang w:eastAsia="en-US"/>
        </w:rPr>
        <w:t xml:space="preserve">для учителя / Авторы-составители: И.Ю. </w:t>
      </w:r>
      <w:proofErr w:type="spellStart"/>
      <w:r w:rsidRPr="0055620D">
        <w:rPr>
          <w:rFonts w:eastAsia="SchoolBookCSanPin-Regular"/>
          <w:sz w:val="22"/>
          <w:szCs w:val="22"/>
          <w:lang w:eastAsia="en-US"/>
        </w:rPr>
        <w:t>Хлобыстова</w:t>
      </w:r>
      <w:proofErr w:type="gramStart"/>
      <w:r w:rsidRPr="0055620D">
        <w:rPr>
          <w:rFonts w:eastAsia="SchoolBookCSanPin-Regular"/>
          <w:sz w:val="22"/>
          <w:szCs w:val="22"/>
          <w:lang w:eastAsia="en-US"/>
        </w:rPr>
        <w:t>,М</w:t>
      </w:r>
      <w:proofErr w:type="spellEnd"/>
      <w:proofErr w:type="gramEnd"/>
      <w:r w:rsidRPr="0055620D">
        <w:rPr>
          <w:rFonts w:eastAsia="SchoolBookCSanPin-Regular"/>
          <w:sz w:val="22"/>
          <w:szCs w:val="22"/>
          <w:lang w:eastAsia="en-US"/>
        </w:rPr>
        <w:t xml:space="preserve">. С. Цветкова.—Эл. изд.—М. : БИНОМ. </w:t>
      </w:r>
      <w:proofErr w:type="spellStart"/>
      <w:r w:rsidRPr="0055620D">
        <w:rPr>
          <w:rFonts w:eastAsia="SchoolBookCSanPin-Regular"/>
          <w:sz w:val="22"/>
          <w:szCs w:val="22"/>
          <w:lang w:eastAsia="en-US"/>
        </w:rPr>
        <w:t>Лабораториязнаний</w:t>
      </w:r>
      <w:proofErr w:type="spellEnd"/>
      <w:r w:rsidRPr="0055620D">
        <w:rPr>
          <w:rFonts w:eastAsia="SchoolBookCSanPin-Regular"/>
          <w:sz w:val="22"/>
          <w:szCs w:val="22"/>
          <w:lang w:eastAsia="en-US"/>
        </w:rPr>
        <w:t>, 2013</w:t>
      </w:r>
    </w:p>
    <w:p w:rsidR="00C81880" w:rsidRDefault="00C81880" w:rsidP="00C81880">
      <w:pPr>
        <w:pStyle w:val="ae"/>
        <w:numPr>
          <w:ilvl w:val="0"/>
          <w:numId w:val="18"/>
        </w:numPr>
        <w:autoSpaceDE w:val="0"/>
        <w:autoSpaceDN w:val="0"/>
        <w:adjustRightInd w:val="0"/>
        <w:jc w:val="both"/>
      </w:pPr>
      <w:r w:rsidRPr="0011203C">
        <w:rPr>
          <w:b/>
          <w:bCs/>
        </w:rPr>
        <w:t xml:space="preserve">Бородин М. Н. </w:t>
      </w:r>
      <w:r w:rsidRPr="0011203C">
        <w:t>Информатика. УМК для основной школы [Электронный ресурс]</w:t>
      </w:r>
      <w:proofErr w:type="gramStart"/>
      <w:r w:rsidRPr="0011203C">
        <w:t xml:space="preserve"> :</w:t>
      </w:r>
      <w:proofErr w:type="gramEnd"/>
      <w:r w:rsidRPr="0011203C">
        <w:t xml:space="preserve"> 5–6 классы. 7—9 классы. Методическое пособие / Автор-составитель: М. Н. Бородин.</w:t>
      </w:r>
      <w:proofErr w:type="gramStart"/>
      <w:r w:rsidRPr="0011203C">
        <w:t>—Э</w:t>
      </w:r>
      <w:proofErr w:type="gramEnd"/>
      <w:r w:rsidRPr="0011203C">
        <w:t>л. изд.—М. : БИНОМ. Лаборатория знаний, 2013</w:t>
      </w:r>
    </w:p>
    <w:p w:rsidR="0055620D" w:rsidRDefault="00715F0E" w:rsidP="00C81880">
      <w:pPr>
        <w:pStyle w:val="ae"/>
        <w:numPr>
          <w:ilvl w:val="0"/>
          <w:numId w:val="18"/>
        </w:numPr>
        <w:autoSpaceDE w:val="0"/>
        <w:autoSpaceDN w:val="0"/>
        <w:adjustRightInd w:val="0"/>
        <w:jc w:val="both"/>
      </w:pPr>
      <w:proofErr w:type="spellStart"/>
      <w:r>
        <w:rPr>
          <w:b/>
          <w:bCs/>
        </w:rPr>
        <w:t>Босова</w:t>
      </w:r>
      <w:proofErr w:type="spellEnd"/>
      <w:r>
        <w:rPr>
          <w:b/>
          <w:bCs/>
        </w:rPr>
        <w:t xml:space="preserve"> Л.Л.</w:t>
      </w:r>
      <w:r w:rsidR="0055620D">
        <w:t xml:space="preserve"> Информатика: учебник для 8 класса/</w:t>
      </w:r>
      <w:r>
        <w:t xml:space="preserve">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 w:rsidR="0055620D">
        <w:t xml:space="preserve">, </w:t>
      </w:r>
      <w:r>
        <w:t>2</w:t>
      </w:r>
      <w:r w:rsidR="0055620D">
        <w:t xml:space="preserve">-е издание, </w:t>
      </w:r>
      <w:r w:rsidR="0055620D" w:rsidRPr="0011203C">
        <w:t>М.</w:t>
      </w:r>
      <w:proofErr w:type="gramStart"/>
      <w:r w:rsidR="0055620D" w:rsidRPr="0011203C">
        <w:t xml:space="preserve"> :</w:t>
      </w:r>
      <w:proofErr w:type="gramEnd"/>
      <w:r w:rsidR="0055620D">
        <w:t xml:space="preserve"> БИНОМ. Лаборатория знаний, 201</w:t>
      </w:r>
      <w:r>
        <w:t>4</w:t>
      </w:r>
      <w:r w:rsidR="0055620D">
        <w:t xml:space="preserve"> (</w:t>
      </w:r>
      <w:proofErr w:type="spellStart"/>
      <w:r w:rsidR="0055620D">
        <w:t>эл</w:t>
      </w:r>
      <w:proofErr w:type="gramStart"/>
      <w:r w:rsidR="0055620D">
        <w:t>.в</w:t>
      </w:r>
      <w:proofErr w:type="gramEnd"/>
      <w:r w:rsidR="0055620D">
        <w:t>ар</w:t>
      </w:r>
      <w:proofErr w:type="spellEnd"/>
      <w:r w:rsidR="0055620D">
        <w:t>.)</w:t>
      </w:r>
    </w:p>
    <w:p w:rsidR="0055620D" w:rsidRPr="0011203C" w:rsidRDefault="00715F0E" w:rsidP="0055620D">
      <w:pPr>
        <w:pStyle w:val="ae"/>
        <w:numPr>
          <w:ilvl w:val="0"/>
          <w:numId w:val="18"/>
        </w:numPr>
        <w:autoSpaceDE w:val="0"/>
        <w:autoSpaceDN w:val="0"/>
        <w:adjustRightInd w:val="0"/>
        <w:jc w:val="both"/>
      </w:pPr>
      <w:proofErr w:type="spellStart"/>
      <w:r w:rsidRPr="0011203C">
        <w:rPr>
          <w:b/>
        </w:rPr>
        <w:t>Босова</w:t>
      </w:r>
      <w:proofErr w:type="spellEnd"/>
      <w:r w:rsidRPr="0011203C">
        <w:rPr>
          <w:b/>
        </w:rPr>
        <w:t xml:space="preserve"> Л. Л. </w:t>
      </w:r>
      <w:r>
        <w:t>Информатика. 8</w:t>
      </w:r>
      <w:r w:rsidRPr="0011203C">
        <w:t xml:space="preserve"> класс</w:t>
      </w:r>
      <w:proofErr w:type="gramStart"/>
      <w:r w:rsidRPr="0011203C">
        <w:t xml:space="preserve"> :</w:t>
      </w:r>
      <w:proofErr w:type="gramEnd"/>
      <w:r w:rsidRPr="0011203C">
        <w:t xml:space="preserve"> самостоятельные и контрольные работы / Л. Л. </w:t>
      </w:r>
      <w:proofErr w:type="spellStart"/>
      <w:r w:rsidRPr="0011203C">
        <w:t>Босова</w:t>
      </w:r>
      <w:proofErr w:type="spellEnd"/>
      <w:r w:rsidRPr="0011203C">
        <w:t xml:space="preserve">, А. Ю. </w:t>
      </w:r>
      <w:proofErr w:type="spellStart"/>
      <w:r w:rsidRPr="0011203C">
        <w:t>Босова</w:t>
      </w:r>
      <w:proofErr w:type="spellEnd"/>
      <w:r w:rsidRPr="0011203C">
        <w:t>. — М.</w:t>
      </w:r>
      <w:proofErr w:type="gramStart"/>
      <w:r w:rsidRPr="0011203C">
        <w:t xml:space="preserve"> :</w:t>
      </w:r>
      <w:proofErr w:type="gramEnd"/>
      <w:r w:rsidRPr="0011203C">
        <w:t xml:space="preserve"> БИНОМ. Лаборатория знаний, 201</w:t>
      </w:r>
      <w:r>
        <w:t>8 (э)</w:t>
      </w:r>
    </w:p>
    <w:p w:rsidR="0055620D" w:rsidRDefault="0055620D" w:rsidP="00C81880">
      <w:pPr>
        <w:jc w:val="both"/>
        <w:rPr>
          <w:b/>
          <w:bCs/>
        </w:rPr>
      </w:pPr>
    </w:p>
    <w:p w:rsidR="00C81880" w:rsidRPr="006C57D3" w:rsidRDefault="00C81880" w:rsidP="00C81880">
      <w:pPr>
        <w:jc w:val="both"/>
      </w:pPr>
      <w:r w:rsidRPr="006C57D3">
        <w:rPr>
          <w:b/>
          <w:bCs/>
        </w:rPr>
        <w:t xml:space="preserve">Дополнительная литература: </w:t>
      </w:r>
      <w:r>
        <w:rPr>
          <w:b/>
          <w:bCs/>
        </w:rPr>
        <w:t>-</w:t>
      </w:r>
    </w:p>
    <w:p w:rsidR="00C81880" w:rsidRPr="007C25C8" w:rsidRDefault="00C81880" w:rsidP="00C81880">
      <w:pPr>
        <w:pStyle w:val="Default"/>
        <w:jc w:val="both"/>
      </w:pPr>
    </w:p>
    <w:p w:rsidR="00C81880" w:rsidRDefault="00C81880" w:rsidP="00C81880">
      <w:pPr>
        <w:pStyle w:val="Default"/>
        <w:jc w:val="both"/>
      </w:pPr>
      <w:r w:rsidRPr="007C25C8">
        <w:rPr>
          <w:b/>
          <w:bCs/>
        </w:rPr>
        <w:t xml:space="preserve">Форма промежуточного контроля знаний обучающихся: </w:t>
      </w:r>
      <w:r w:rsidRPr="007C25C8">
        <w:t xml:space="preserve">контрольные работы по основным разделам курса </w:t>
      </w:r>
      <w:r>
        <w:t>Информатики</w:t>
      </w:r>
      <w:r w:rsidRPr="007C25C8">
        <w:t xml:space="preserve">, выборочное оценивание, </w:t>
      </w:r>
      <w:r>
        <w:t>практические работы</w:t>
      </w:r>
      <w:r w:rsidRPr="007C25C8">
        <w:t>, взаимоконтроль</w:t>
      </w:r>
    </w:p>
    <w:p w:rsidR="00C81880" w:rsidRPr="007C25C8" w:rsidRDefault="00C81880" w:rsidP="00C81880">
      <w:pPr>
        <w:pStyle w:val="Default"/>
        <w:jc w:val="both"/>
        <w:rPr>
          <w:b/>
          <w:bCs/>
        </w:rPr>
      </w:pPr>
    </w:p>
    <w:p w:rsidR="00C81880" w:rsidRPr="007C25C8" w:rsidRDefault="00C81880" w:rsidP="00C81880">
      <w:pPr>
        <w:pStyle w:val="Default"/>
        <w:jc w:val="both"/>
      </w:pPr>
      <w:r w:rsidRPr="007C25C8">
        <w:rPr>
          <w:b/>
          <w:bCs/>
        </w:rPr>
        <w:t xml:space="preserve">Форма промежуточной аттестации: </w:t>
      </w:r>
      <w:r>
        <w:t>итоговое тестирование</w:t>
      </w:r>
    </w:p>
    <w:p w:rsidR="00C81880" w:rsidRPr="007C25C8" w:rsidRDefault="00C81880" w:rsidP="00C81880">
      <w:pPr>
        <w:pStyle w:val="Default"/>
        <w:jc w:val="both"/>
        <w:rPr>
          <w:b/>
          <w:bCs/>
        </w:rPr>
      </w:pPr>
    </w:p>
    <w:p w:rsidR="00C81880" w:rsidRDefault="00C81880" w:rsidP="00C8188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Планируемые результаты</w:t>
      </w:r>
      <w:r w:rsidR="004E5246">
        <w:rPr>
          <w:b/>
          <w:bCs/>
          <w:sz w:val="23"/>
          <w:szCs w:val="23"/>
        </w:rPr>
        <w:t xml:space="preserve"> освоения учебного предмета</w:t>
      </w:r>
    </w:p>
    <w:p w:rsidR="004E5246" w:rsidRDefault="004E5246" w:rsidP="00C81880">
      <w:pPr>
        <w:pStyle w:val="Default"/>
        <w:rPr>
          <w:sz w:val="23"/>
          <w:szCs w:val="23"/>
        </w:rPr>
      </w:pPr>
    </w:p>
    <w:p w:rsidR="001F105F" w:rsidRPr="001F105F" w:rsidRDefault="001F105F" w:rsidP="001F105F">
      <w:pPr>
        <w:rPr>
          <w:b/>
        </w:rPr>
      </w:pPr>
      <w:r w:rsidRPr="001F105F">
        <w:rPr>
          <w:b/>
        </w:rPr>
        <w:t>Личностные результаты освоения информатики:</w:t>
      </w:r>
    </w:p>
    <w:p w:rsidR="00715F0E" w:rsidRPr="00501B91" w:rsidRDefault="00715F0E" w:rsidP="00715F0E">
      <w:pPr>
        <w:pStyle w:val="ae"/>
        <w:numPr>
          <w:ilvl w:val="0"/>
          <w:numId w:val="29"/>
        </w:numPr>
        <w:spacing w:line="276" w:lineRule="auto"/>
        <w:jc w:val="both"/>
      </w:pPr>
      <w:r w:rsidRPr="00501B91">
        <w:t xml:space="preserve">наличие  представлений  об  информации  как  важнейшем стратегическом  ресурсе  развития личности,  государства, общества; </w:t>
      </w:r>
    </w:p>
    <w:p w:rsidR="00715F0E" w:rsidRPr="00501B91" w:rsidRDefault="00715F0E" w:rsidP="00715F0E">
      <w:pPr>
        <w:pStyle w:val="ae"/>
        <w:numPr>
          <w:ilvl w:val="0"/>
          <w:numId w:val="29"/>
        </w:numPr>
        <w:spacing w:line="276" w:lineRule="auto"/>
        <w:jc w:val="both"/>
      </w:pPr>
      <w:r w:rsidRPr="00501B91">
        <w:t>понимание роли информационных процессов в современном мире;</w:t>
      </w:r>
    </w:p>
    <w:p w:rsidR="00715F0E" w:rsidRPr="00501B91" w:rsidRDefault="00715F0E" w:rsidP="00715F0E">
      <w:pPr>
        <w:pStyle w:val="ae"/>
        <w:numPr>
          <w:ilvl w:val="0"/>
          <w:numId w:val="29"/>
        </w:numPr>
        <w:spacing w:line="276" w:lineRule="auto"/>
        <w:jc w:val="both"/>
      </w:pPr>
      <w:r w:rsidRPr="00501B91">
        <w:t xml:space="preserve">владение  первичными  навыками  анализа  и  критичной оценки получаемой информации; </w:t>
      </w:r>
    </w:p>
    <w:p w:rsidR="00715F0E" w:rsidRPr="00501B91" w:rsidRDefault="00715F0E" w:rsidP="00715F0E">
      <w:pPr>
        <w:pStyle w:val="ae"/>
        <w:numPr>
          <w:ilvl w:val="0"/>
          <w:numId w:val="29"/>
        </w:numPr>
        <w:spacing w:line="276" w:lineRule="auto"/>
        <w:jc w:val="both"/>
      </w:pPr>
      <w:r w:rsidRPr="00501B91">
        <w:t xml:space="preserve">ответственное  отношение  к  информации  с  учетом  требований  информационной  безопасности  правовых  и  этических аспектов ее распространения; </w:t>
      </w:r>
    </w:p>
    <w:p w:rsidR="00715F0E" w:rsidRPr="00501B91" w:rsidRDefault="00715F0E" w:rsidP="00715F0E">
      <w:pPr>
        <w:pStyle w:val="ae"/>
        <w:numPr>
          <w:ilvl w:val="0"/>
          <w:numId w:val="29"/>
        </w:numPr>
        <w:spacing w:line="276" w:lineRule="auto"/>
        <w:jc w:val="both"/>
      </w:pPr>
      <w:r w:rsidRPr="00501B91">
        <w:t>развитие  чувства  личной  ответственности  за  качество окружающей информационной среды;</w:t>
      </w:r>
    </w:p>
    <w:p w:rsidR="00715F0E" w:rsidRPr="00501B91" w:rsidRDefault="00715F0E" w:rsidP="00715F0E">
      <w:pPr>
        <w:pStyle w:val="ae"/>
        <w:numPr>
          <w:ilvl w:val="0"/>
          <w:numId w:val="29"/>
        </w:numPr>
        <w:spacing w:line="276" w:lineRule="auto"/>
        <w:jc w:val="both"/>
      </w:pPr>
      <w:r w:rsidRPr="00501B91">
        <w:t xml:space="preserve">способность  увязать  учебное  содержание  с  собственным жизненным опытом, понять значимость подготовки в области  информатики  и ИКТ  в  условиях  развития  информационного общества; </w:t>
      </w:r>
    </w:p>
    <w:p w:rsidR="00715F0E" w:rsidRPr="00501B91" w:rsidRDefault="00715F0E" w:rsidP="00715F0E">
      <w:pPr>
        <w:pStyle w:val="ae"/>
        <w:numPr>
          <w:ilvl w:val="0"/>
          <w:numId w:val="29"/>
        </w:numPr>
        <w:spacing w:line="276" w:lineRule="auto"/>
        <w:jc w:val="both"/>
      </w:pPr>
      <w:r w:rsidRPr="00501B91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15F0E" w:rsidRPr="00501B91" w:rsidRDefault="00715F0E" w:rsidP="00715F0E">
      <w:pPr>
        <w:pStyle w:val="ae"/>
        <w:numPr>
          <w:ilvl w:val="0"/>
          <w:numId w:val="29"/>
        </w:numPr>
        <w:spacing w:line="276" w:lineRule="auto"/>
        <w:jc w:val="both"/>
      </w:pPr>
      <w:r w:rsidRPr="00501B91">
        <w:t>способность и готовность к общению и сотрудничеству со сверстниками  и  взрослыми  в  процессе  образовательной, общественно-полезной,  учебно-исследовательской,  творческой деятельности;</w:t>
      </w:r>
    </w:p>
    <w:p w:rsidR="00715F0E" w:rsidRPr="00501B91" w:rsidRDefault="00715F0E" w:rsidP="00715F0E">
      <w:pPr>
        <w:pStyle w:val="ae"/>
        <w:numPr>
          <w:ilvl w:val="0"/>
          <w:numId w:val="29"/>
        </w:numPr>
        <w:spacing w:line="276" w:lineRule="auto"/>
        <w:jc w:val="both"/>
      </w:pPr>
      <w:r w:rsidRPr="00501B91">
        <w:t>способность и готовность к принятию ценностей здорового  образа жизни  благодаря  знанию  основных  гигиенических, эргономических и технических условий безопасной эксплуатации средств ИКТ.</w:t>
      </w:r>
    </w:p>
    <w:p w:rsidR="00715F0E" w:rsidRPr="00501B91" w:rsidRDefault="00715F0E" w:rsidP="00715F0E">
      <w:pPr>
        <w:jc w:val="both"/>
      </w:pPr>
      <w:proofErr w:type="spellStart"/>
      <w:r w:rsidRPr="00501B91">
        <w:rPr>
          <w:b/>
        </w:rPr>
        <w:t>метапредметные</w:t>
      </w:r>
      <w:proofErr w:type="spellEnd"/>
      <w:r w:rsidRPr="00501B91">
        <w:rPr>
          <w:b/>
        </w:rPr>
        <w:t xml:space="preserve"> результаты</w:t>
      </w:r>
      <w:r w:rsidRPr="00501B91">
        <w:t xml:space="preserve"> — освоенные </w:t>
      </w:r>
      <w:proofErr w:type="gramStart"/>
      <w:r w:rsidRPr="00501B91">
        <w:t>обучающимися</w:t>
      </w:r>
      <w:proofErr w:type="gramEnd"/>
      <w:r w:rsidRPr="00501B91">
        <w:t xml:space="preserve"> межпредметные  понятия  и  универсальные  учебные  действия (регулятивные,  познавательные,  коммуникативные),  способность  их  использования  в  учебной,  познавательной  и  социальной  практике.  Основными  </w:t>
      </w:r>
      <w:proofErr w:type="spellStart"/>
      <w:r w:rsidRPr="00501B91">
        <w:t>метапредметными</w:t>
      </w:r>
      <w:proofErr w:type="spellEnd"/>
      <w:r w:rsidRPr="00501B91">
        <w:t xml:space="preserve">  результатами,  формируемыми  при  изучении  информатики  в  основной школе, являются:</w:t>
      </w:r>
    </w:p>
    <w:p w:rsidR="00715F0E" w:rsidRPr="00501B91" w:rsidRDefault="00715F0E" w:rsidP="00715F0E">
      <w:pPr>
        <w:pStyle w:val="ae"/>
        <w:numPr>
          <w:ilvl w:val="0"/>
          <w:numId w:val="28"/>
        </w:numPr>
        <w:spacing w:line="276" w:lineRule="auto"/>
        <w:jc w:val="both"/>
      </w:pPr>
      <w:r w:rsidRPr="00501B91">
        <w:t xml:space="preserve">владение  </w:t>
      </w:r>
      <w:proofErr w:type="spellStart"/>
      <w:r w:rsidRPr="00501B91">
        <w:t>общепредметными</w:t>
      </w:r>
      <w:proofErr w:type="spellEnd"/>
      <w:r w:rsidRPr="00501B91">
        <w:t xml:space="preserve">  понятиями  «объект»,  «система», «модель», «алгоритм», «исполнитель» и др.;</w:t>
      </w:r>
    </w:p>
    <w:p w:rsidR="00715F0E" w:rsidRPr="00501B91" w:rsidRDefault="00715F0E" w:rsidP="00715F0E">
      <w:pPr>
        <w:pStyle w:val="ae"/>
        <w:numPr>
          <w:ilvl w:val="0"/>
          <w:numId w:val="28"/>
        </w:numPr>
        <w:spacing w:line="276" w:lineRule="auto"/>
        <w:jc w:val="both"/>
      </w:pPr>
      <w:r w:rsidRPr="00501B91">
        <w:t xml:space="preserve">владение  информационно-логическими  умениями:  определять  понятия,  создавать  обобщения,  устанавливать аналогии,  классифицировать,  самостоятельно  выбирать основания  и  критерии  для  классификации,  устанавливать  причинно-следственные  связи,  строить  </w:t>
      </w:r>
      <w:proofErr w:type="gramStart"/>
      <w:r w:rsidRPr="00501B91">
        <w:t>логическое рассуждение</w:t>
      </w:r>
      <w:proofErr w:type="gramEnd"/>
      <w:r w:rsidRPr="00501B91">
        <w:t>, умозаключение (индуктивное, дедуктивное и по аналогии) и делать выводы;</w:t>
      </w:r>
    </w:p>
    <w:p w:rsidR="00715F0E" w:rsidRPr="00501B91" w:rsidRDefault="00715F0E" w:rsidP="00715F0E">
      <w:pPr>
        <w:pStyle w:val="ae"/>
        <w:numPr>
          <w:ilvl w:val="0"/>
          <w:numId w:val="28"/>
        </w:numPr>
        <w:spacing w:line="276" w:lineRule="auto"/>
        <w:jc w:val="both"/>
      </w:pPr>
      <w:r w:rsidRPr="00501B91">
        <w:lastRenderedPageBreak/>
        <w:t xml:space="preserve">владение  умениями  самостоятельно  планировать  пути достижения  целей;  соотносить  свои  действия  с  планируемыми  результатами,  осуществлять  контроль  своей деятельности,  определять  способы  действий  в 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715F0E" w:rsidRPr="00501B91" w:rsidRDefault="00715F0E" w:rsidP="00715F0E">
      <w:pPr>
        <w:pStyle w:val="ae"/>
        <w:numPr>
          <w:ilvl w:val="0"/>
          <w:numId w:val="28"/>
        </w:numPr>
        <w:spacing w:line="276" w:lineRule="auto"/>
        <w:jc w:val="both"/>
      </w:pPr>
      <w:r w:rsidRPr="00501B91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15F0E" w:rsidRPr="00501B91" w:rsidRDefault="00715F0E" w:rsidP="00715F0E">
      <w:pPr>
        <w:pStyle w:val="ae"/>
        <w:numPr>
          <w:ilvl w:val="0"/>
          <w:numId w:val="28"/>
        </w:numPr>
        <w:spacing w:line="276" w:lineRule="auto"/>
        <w:jc w:val="both"/>
      </w:pPr>
      <w:r w:rsidRPr="00501B91">
        <w:t xml:space="preserve">владение  основными  универсальными  умениями  информационного  характера,  такими  как:  постановка  и  формулирование проблемы; поиск и выделение необходимой информации,  применение методов  информационного  поиска;  структурирование  и  визуализация  информации; </w:t>
      </w:r>
    </w:p>
    <w:p w:rsidR="00715F0E" w:rsidRPr="00501B91" w:rsidRDefault="00715F0E" w:rsidP="00715F0E">
      <w:pPr>
        <w:pStyle w:val="ae"/>
        <w:numPr>
          <w:ilvl w:val="0"/>
          <w:numId w:val="28"/>
        </w:numPr>
        <w:spacing w:line="276" w:lineRule="auto"/>
        <w:jc w:val="both"/>
      </w:pPr>
      <w:r w:rsidRPr="00501B91">
        <w:t xml:space="preserve">выбор  наиболее  эффективных  способов  решения  задач  в зависимости  от  конкретных  условий; </w:t>
      </w:r>
    </w:p>
    <w:p w:rsidR="00715F0E" w:rsidRPr="00501B91" w:rsidRDefault="00715F0E" w:rsidP="00715F0E">
      <w:pPr>
        <w:pStyle w:val="ae"/>
        <w:numPr>
          <w:ilvl w:val="0"/>
          <w:numId w:val="28"/>
        </w:numPr>
        <w:spacing w:line="276" w:lineRule="auto"/>
        <w:jc w:val="both"/>
      </w:pPr>
      <w:r w:rsidRPr="00501B91">
        <w:t>самостоятельное создание алгоритмов деятельности при решении проблем творческого и поискового характера;</w:t>
      </w:r>
    </w:p>
    <w:p w:rsidR="00715F0E" w:rsidRPr="00501B91" w:rsidRDefault="00715F0E" w:rsidP="00715F0E">
      <w:pPr>
        <w:jc w:val="both"/>
      </w:pPr>
      <w:r w:rsidRPr="00501B91">
        <w:t xml:space="preserve">владение  информационным  моделированием  как  основным  методом  приобретения  знаний:  </w:t>
      </w:r>
    </w:p>
    <w:p w:rsidR="00715F0E" w:rsidRPr="00501B91" w:rsidRDefault="00715F0E" w:rsidP="00715F0E">
      <w:pPr>
        <w:pStyle w:val="ae"/>
        <w:numPr>
          <w:ilvl w:val="0"/>
          <w:numId w:val="27"/>
        </w:numPr>
        <w:spacing w:line="276" w:lineRule="auto"/>
        <w:jc w:val="both"/>
      </w:pPr>
      <w:r w:rsidRPr="00501B91">
        <w:t xml:space="preserve">умение  преобразовывать  объект  из  чувственной  формы  в  пространственно-графическую  или  знаково-символическую  модель; </w:t>
      </w:r>
    </w:p>
    <w:p w:rsidR="00715F0E" w:rsidRDefault="00715F0E" w:rsidP="00715F0E">
      <w:pPr>
        <w:pStyle w:val="ae"/>
        <w:numPr>
          <w:ilvl w:val="0"/>
          <w:numId w:val="27"/>
        </w:numPr>
        <w:spacing w:line="276" w:lineRule="auto"/>
        <w:jc w:val="both"/>
      </w:pPr>
      <w:r w:rsidRPr="00501B91">
        <w:t>умение  строить  разнообразные  информационные  структуры  для  описания  объектов;  умение  «читать»  таблицы,  графики,  диаграммы,  схемы  и т. д., 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15F0E" w:rsidRDefault="00715F0E" w:rsidP="00715F0E">
      <w:pPr>
        <w:pStyle w:val="ae"/>
        <w:numPr>
          <w:ilvl w:val="0"/>
          <w:numId w:val="27"/>
        </w:numPr>
        <w:spacing w:line="276" w:lineRule="auto"/>
        <w:jc w:val="both"/>
      </w:pPr>
      <w:r w:rsidRPr="00501B91">
        <w:t xml:space="preserve">ИКТ-компетентность —  широкий  спектр  умений  и  навыков  использования  средств  информационных  и  коммуникационных  технологий  для  сбора,  хранения,  преобразования и передачи  различных  видов информации, навыки  создания  личного  информационного  пространства  (обращение  с  устройствами  ИКТ;  </w:t>
      </w:r>
    </w:p>
    <w:p w:rsidR="00715F0E" w:rsidRPr="00501B91" w:rsidRDefault="00715F0E" w:rsidP="00715F0E">
      <w:pPr>
        <w:pStyle w:val="ae"/>
        <w:numPr>
          <w:ilvl w:val="0"/>
          <w:numId w:val="27"/>
        </w:numPr>
        <w:spacing w:line="276" w:lineRule="auto"/>
        <w:jc w:val="both"/>
      </w:pPr>
      <w:r w:rsidRPr="00501B91">
        <w:t xml:space="preserve">фиксация  изображений  и  звуков;  создание  письменных  сообщений; </w:t>
      </w:r>
    </w:p>
    <w:p w:rsidR="00715F0E" w:rsidRDefault="00715F0E" w:rsidP="00715F0E">
      <w:pPr>
        <w:pStyle w:val="ae"/>
        <w:numPr>
          <w:ilvl w:val="0"/>
          <w:numId w:val="27"/>
        </w:numPr>
        <w:spacing w:line="276" w:lineRule="auto"/>
        <w:jc w:val="both"/>
      </w:pPr>
      <w:r w:rsidRPr="00501B91">
        <w:t xml:space="preserve">создание графических объектов; создание музыкальных и  звуковых  сообщений;  </w:t>
      </w:r>
    </w:p>
    <w:p w:rsidR="00715F0E" w:rsidRDefault="00715F0E" w:rsidP="00715F0E">
      <w:pPr>
        <w:pStyle w:val="ae"/>
        <w:numPr>
          <w:ilvl w:val="0"/>
          <w:numId w:val="27"/>
        </w:numPr>
        <w:spacing w:line="276" w:lineRule="auto"/>
        <w:jc w:val="both"/>
      </w:pPr>
      <w:r w:rsidRPr="00501B91">
        <w:t xml:space="preserve">создание,  восприятие и использование  </w:t>
      </w:r>
      <w:proofErr w:type="spellStart"/>
      <w:r w:rsidRPr="00501B91">
        <w:t>гипермедиасообщений</w:t>
      </w:r>
      <w:proofErr w:type="spellEnd"/>
      <w:r w:rsidRPr="00501B91">
        <w:t xml:space="preserve">; </w:t>
      </w:r>
    </w:p>
    <w:p w:rsidR="00715F0E" w:rsidRPr="00501B91" w:rsidRDefault="00715F0E" w:rsidP="00715F0E">
      <w:pPr>
        <w:pStyle w:val="ae"/>
        <w:numPr>
          <w:ilvl w:val="0"/>
          <w:numId w:val="27"/>
        </w:numPr>
        <w:spacing w:line="276" w:lineRule="auto"/>
        <w:jc w:val="both"/>
      </w:pPr>
      <w:r w:rsidRPr="00501B91">
        <w:t xml:space="preserve"> коммуникация  и  социальное  взаимодействие;  поиск  и  организация  хранения информации;  анализ  информации)  и  информационной безопасности.</w:t>
      </w:r>
    </w:p>
    <w:p w:rsidR="004E1057" w:rsidRDefault="004E1057" w:rsidP="004E1057">
      <w:pPr>
        <w:jc w:val="both"/>
      </w:pPr>
    </w:p>
    <w:p w:rsidR="004E1057" w:rsidRDefault="004E5246" w:rsidP="004E1057">
      <w:pPr>
        <w:jc w:val="both"/>
      </w:pPr>
      <w:r>
        <w:rPr>
          <w:b/>
        </w:rPr>
        <w:t>Предметные</w:t>
      </w:r>
      <w:r w:rsidR="004E1057" w:rsidRPr="004E1057">
        <w:rPr>
          <w:b/>
        </w:rPr>
        <w:t xml:space="preserve"> результат</w:t>
      </w:r>
      <w:r>
        <w:rPr>
          <w:b/>
        </w:rPr>
        <w:t>ы</w:t>
      </w:r>
      <w:r w:rsidR="004E1057">
        <w:t>:</w:t>
      </w:r>
    </w:p>
    <w:p w:rsidR="004E1057" w:rsidRDefault="004E1057" w:rsidP="00715F0E">
      <w:pPr>
        <w:pStyle w:val="ae"/>
        <w:numPr>
          <w:ilvl w:val="0"/>
          <w:numId w:val="30"/>
        </w:numPr>
        <w:jc w:val="both"/>
      </w:pPr>
      <w:r>
        <w:t>понимание роли информационных процессов в современном мире;</w:t>
      </w:r>
    </w:p>
    <w:p w:rsidR="004E1057" w:rsidRDefault="004E1057" w:rsidP="00715F0E">
      <w:pPr>
        <w:pStyle w:val="ae"/>
        <w:numPr>
          <w:ilvl w:val="0"/>
          <w:numId w:val="30"/>
        </w:numPr>
        <w:jc w:val="both"/>
      </w:pPr>
      <w:r>
        <w:t xml:space="preserve">формирование  информационной  и 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E1057" w:rsidRDefault="004E1057" w:rsidP="00715F0E">
      <w:pPr>
        <w:pStyle w:val="ae"/>
        <w:numPr>
          <w:ilvl w:val="0"/>
          <w:numId w:val="30"/>
        </w:numPr>
        <w:jc w:val="both"/>
      </w:pPr>
      <w:r>
        <w:t xml:space="preserve">формирование  представления  об  основных  изучаемых понятиях: информация, алгоритм, модель, и их свойствах; </w:t>
      </w:r>
    </w:p>
    <w:p w:rsidR="004E1057" w:rsidRDefault="004E1057" w:rsidP="00715F0E">
      <w:pPr>
        <w:pStyle w:val="ae"/>
        <w:numPr>
          <w:ilvl w:val="0"/>
          <w:numId w:val="30"/>
        </w:numPr>
        <w:jc w:val="both"/>
      </w:pPr>
      <w:r>
        <w:t xml:space="preserve">развитие алгоритмического и системного мышления, необходимых  для  профессиональной  деятельности  в современном  обществе;  развитие  умений  составить и  записать  алгоритм  для  конкретного  исполнителя; </w:t>
      </w:r>
    </w:p>
    <w:p w:rsidR="004E1057" w:rsidRDefault="004E1057" w:rsidP="00715F0E">
      <w:pPr>
        <w:pStyle w:val="ae"/>
        <w:numPr>
          <w:ilvl w:val="0"/>
          <w:numId w:val="30"/>
        </w:numPr>
        <w:jc w:val="both"/>
      </w:pPr>
      <w:r>
        <w:t>формирование знаний об алгоритмических конструкциях,  логических  значениях  и  операциях;  знакомство  с  одним  из  языков  программирования  и  основными  алгоритмическими  структурами —  линейной, ветвлением и циклической;</w:t>
      </w:r>
    </w:p>
    <w:p w:rsidR="004E1057" w:rsidRDefault="004E1057" w:rsidP="00715F0E">
      <w:pPr>
        <w:pStyle w:val="ae"/>
        <w:numPr>
          <w:ilvl w:val="0"/>
          <w:numId w:val="30"/>
        </w:numPr>
        <w:jc w:val="both"/>
      </w:pPr>
      <w:r>
        <w:t>формирование умений формализации и структурирования  информации,  выбора  способа  представления  данных  в  соответствии  с поставленной  задачей  (таблицы, схемы,  графики,  диаграммы)  с  использованием  соответствующих программных средств обработки данных;</w:t>
      </w:r>
    </w:p>
    <w:p w:rsidR="004E1057" w:rsidRDefault="004E1057" w:rsidP="00715F0E">
      <w:pPr>
        <w:pStyle w:val="ae"/>
        <w:numPr>
          <w:ilvl w:val="0"/>
          <w:numId w:val="30"/>
        </w:numPr>
        <w:jc w:val="both"/>
      </w:pPr>
      <w: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</w:t>
      </w:r>
      <w:r>
        <w:lastRenderedPageBreak/>
        <w:t>права. Большое значение в курсе имеет тема «Коммуникационные технологии», в которой учащиеся не только знакомятся с основными сервисами Интернета, но и учатся применять их на практике.</w:t>
      </w:r>
    </w:p>
    <w:p w:rsidR="001F105F" w:rsidRDefault="001F105F" w:rsidP="001F105F">
      <w:pPr>
        <w:rPr>
          <w:u w:val="single"/>
        </w:rPr>
      </w:pPr>
    </w:p>
    <w:p w:rsidR="00C81880" w:rsidRDefault="00C81880" w:rsidP="001F105F">
      <w:pPr>
        <w:rPr>
          <w:b/>
        </w:rPr>
      </w:pPr>
      <w:r>
        <w:rPr>
          <w:b/>
        </w:rPr>
        <w:t>Содержание учебного предмета</w:t>
      </w:r>
    </w:p>
    <w:tbl>
      <w:tblPr>
        <w:tblStyle w:val="aff"/>
        <w:tblW w:w="5000" w:type="pct"/>
        <w:tblLook w:val="04A0"/>
      </w:tblPr>
      <w:tblGrid>
        <w:gridCol w:w="8581"/>
        <w:gridCol w:w="2833"/>
      </w:tblGrid>
      <w:tr w:rsidR="00C81880" w:rsidTr="00C81880">
        <w:tc>
          <w:tcPr>
            <w:tcW w:w="3759" w:type="pct"/>
          </w:tcPr>
          <w:p w:rsidR="00C81880" w:rsidRPr="000811EA" w:rsidRDefault="00C81880" w:rsidP="00D61E3D">
            <w:pPr>
              <w:jc w:val="center"/>
              <w:rPr>
                <w:sz w:val="24"/>
                <w:szCs w:val="24"/>
              </w:rPr>
            </w:pPr>
            <w:r w:rsidRPr="000811EA">
              <w:rPr>
                <w:sz w:val="24"/>
                <w:szCs w:val="24"/>
              </w:rPr>
              <w:t>Содержание материала</w:t>
            </w:r>
          </w:p>
        </w:tc>
        <w:tc>
          <w:tcPr>
            <w:tcW w:w="1241" w:type="pct"/>
          </w:tcPr>
          <w:p w:rsidR="00C81880" w:rsidRPr="000811EA" w:rsidRDefault="00C81880" w:rsidP="00D61E3D">
            <w:pPr>
              <w:jc w:val="center"/>
              <w:rPr>
                <w:sz w:val="24"/>
                <w:szCs w:val="24"/>
              </w:rPr>
            </w:pPr>
            <w:r w:rsidRPr="000811EA">
              <w:rPr>
                <w:sz w:val="24"/>
                <w:szCs w:val="24"/>
              </w:rPr>
              <w:t>Кол-во часов</w:t>
            </w:r>
          </w:p>
        </w:tc>
      </w:tr>
      <w:tr w:rsidR="00C81880" w:rsidTr="00C81880">
        <w:tc>
          <w:tcPr>
            <w:tcW w:w="3759" w:type="pct"/>
            <w:shd w:val="clear" w:color="auto" w:fill="auto"/>
            <w:vAlign w:val="center"/>
          </w:tcPr>
          <w:p w:rsidR="00C81880" w:rsidRPr="0064757C" w:rsidRDefault="0074160C" w:rsidP="00D61E3D">
            <w:pPr>
              <w:pStyle w:val="a4"/>
            </w:pPr>
            <w:r w:rsidRPr="0064757C">
              <w:rPr>
                <w:bCs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C81880" w:rsidRPr="00F00C27" w:rsidRDefault="0074160C" w:rsidP="00D61E3D">
            <w:pPr>
              <w:jc w:val="center"/>
            </w:pPr>
            <w:r>
              <w:t>13</w:t>
            </w:r>
          </w:p>
        </w:tc>
      </w:tr>
      <w:tr w:rsidR="008A7DA9" w:rsidTr="00715F0E">
        <w:tc>
          <w:tcPr>
            <w:tcW w:w="3759" w:type="pct"/>
            <w:shd w:val="clear" w:color="auto" w:fill="auto"/>
          </w:tcPr>
          <w:p w:rsidR="008A7DA9" w:rsidRPr="0064757C" w:rsidRDefault="0074160C" w:rsidP="00715F0E">
            <w:r w:rsidRPr="0064757C">
              <w:rPr>
                <w:rFonts w:eastAsia="SchoolBookCSanPin-Regular"/>
                <w:sz w:val="24"/>
                <w:szCs w:val="24"/>
              </w:rPr>
              <w:t>Контрольная работа №1 «</w:t>
            </w:r>
            <w:r w:rsidRPr="0064757C">
              <w:rPr>
                <w:bCs/>
                <w:sz w:val="24"/>
                <w:szCs w:val="24"/>
              </w:rPr>
              <w:t>Математические основы информатики</w:t>
            </w:r>
            <w:r w:rsidRPr="0064757C">
              <w:rPr>
                <w:rFonts w:eastAsia="SchoolBookCSanPin-Regular"/>
                <w:sz w:val="24"/>
                <w:szCs w:val="24"/>
              </w:rPr>
              <w:t>»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8A7DA9" w:rsidRDefault="008A7DA9" w:rsidP="00D61E3D">
            <w:pPr>
              <w:jc w:val="center"/>
            </w:pPr>
            <w:r>
              <w:t>1</w:t>
            </w:r>
          </w:p>
        </w:tc>
      </w:tr>
      <w:tr w:rsidR="008A7DA9" w:rsidTr="00C81880">
        <w:tc>
          <w:tcPr>
            <w:tcW w:w="3759" w:type="pct"/>
            <w:shd w:val="clear" w:color="auto" w:fill="auto"/>
            <w:vAlign w:val="center"/>
          </w:tcPr>
          <w:p w:rsidR="008A7DA9" w:rsidRPr="0064757C" w:rsidRDefault="0074160C" w:rsidP="008A7DA9">
            <w:pPr>
              <w:pStyle w:val="a4"/>
            </w:pPr>
            <w:r w:rsidRPr="0064757C">
              <w:rPr>
                <w:bCs/>
                <w:sz w:val="24"/>
                <w:szCs w:val="24"/>
              </w:rPr>
              <w:t>Основы алгоритмизации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8A7DA9" w:rsidRPr="00F00C27" w:rsidRDefault="0074160C" w:rsidP="00E66A23">
            <w:pPr>
              <w:jc w:val="center"/>
            </w:pPr>
            <w:r>
              <w:t>1</w:t>
            </w:r>
            <w:r w:rsidR="00E66A23">
              <w:t>0</w:t>
            </w:r>
          </w:p>
        </w:tc>
      </w:tr>
      <w:tr w:rsidR="00AB451B" w:rsidTr="00715F0E">
        <w:tc>
          <w:tcPr>
            <w:tcW w:w="3759" w:type="pct"/>
            <w:shd w:val="clear" w:color="auto" w:fill="auto"/>
          </w:tcPr>
          <w:p w:rsidR="00AB451B" w:rsidRPr="0064757C" w:rsidRDefault="0074160C" w:rsidP="00715F0E">
            <w:r w:rsidRPr="0064757C">
              <w:rPr>
                <w:rFonts w:eastAsia="SchoolBookCSanPin-Regular"/>
                <w:sz w:val="24"/>
                <w:szCs w:val="24"/>
              </w:rPr>
              <w:t>Контрольная работа №2 «Алгоритмы и исполнители»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AB451B" w:rsidRDefault="00AB451B" w:rsidP="00D61E3D">
            <w:pPr>
              <w:jc w:val="center"/>
            </w:pPr>
            <w:r>
              <w:t>1</w:t>
            </w:r>
          </w:p>
        </w:tc>
      </w:tr>
      <w:tr w:rsidR="00AB451B" w:rsidTr="00C81880">
        <w:tc>
          <w:tcPr>
            <w:tcW w:w="3759" w:type="pct"/>
            <w:shd w:val="clear" w:color="auto" w:fill="auto"/>
            <w:vAlign w:val="center"/>
          </w:tcPr>
          <w:p w:rsidR="00AB451B" w:rsidRPr="0064757C" w:rsidRDefault="0074160C" w:rsidP="00D61E3D">
            <w:pPr>
              <w:pStyle w:val="a4"/>
              <w:rPr>
                <w:bCs/>
              </w:rPr>
            </w:pPr>
            <w:r w:rsidRPr="0064757C">
              <w:rPr>
                <w:bCs/>
                <w:sz w:val="24"/>
                <w:szCs w:val="24"/>
              </w:rPr>
              <w:t>Начала программирования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AB451B" w:rsidRDefault="0074160C" w:rsidP="00D61E3D">
            <w:pPr>
              <w:jc w:val="center"/>
            </w:pPr>
            <w:r>
              <w:t>10</w:t>
            </w:r>
          </w:p>
        </w:tc>
      </w:tr>
      <w:tr w:rsidR="00AB451B" w:rsidTr="00715F0E">
        <w:tc>
          <w:tcPr>
            <w:tcW w:w="3759" w:type="pct"/>
            <w:shd w:val="clear" w:color="auto" w:fill="auto"/>
          </w:tcPr>
          <w:p w:rsidR="00AB451B" w:rsidRPr="0064757C" w:rsidRDefault="0074160C" w:rsidP="00741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757C">
              <w:rPr>
                <w:rFonts w:eastAsia="SchoolBookCSanPin-Regular"/>
                <w:sz w:val="24"/>
                <w:szCs w:val="24"/>
              </w:rPr>
              <w:t>Контрольная работа №3 «Начала программирования»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AB451B" w:rsidRDefault="00AB451B" w:rsidP="00D61E3D">
            <w:pPr>
              <w:jc w:val="center"/>
            </w:pPr>
            <w:r>
              <w:t>1</w:t>
            </w:r>
          </w:p>
        </w:tc>
      </w:tr>
      <w:tr w:rsidR="0074160C" w:rsidTr="00715F0E">
        <w:tc>
          <w:tcPr>
            <w:tcW w:w="3759" w:type="pct"/>
            <w:shd w:val="clear" w:color="auto" w:fill="auto"/>
          </w:tcPr>
          <w:p w:rsidR="0074160C" w:rsidRPr="0064757C" w:rsidRDefault="0074160C" w:rsidP="0074160C">
            <w:pPr>
              <w:autoSpaceDE w:val="0"/>
              <w:autoSpaceDN w:val="0"/>
              <w:adjustRightInd w:val="0"/>
              <w:rPr>
                <w:rFonts w:eastAsia="SchoolBookCSanPin-Regular"/>
              </w:rPr>
            </w:pPr>
            <w:r w:rsidRPr="0064757C">
              <w:rPr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74160C" w:rsidRDefault="0074160C" w:rsidP="00D61E3D">
            <w:pPr>
              <w:jc w:val="center"/>
            </w:pPr>
            <w:r>
              <w:t>2</w:t>
            </w:r>
          </w:p>
        </w:tc>
      </w:tr>
      <w:tr w:rsidR="00AB451B" w:rsidTr="00C81880">
        <w:tc>
          <w:tcPr>
            <w:tcW w:w="3759" w:type="pct"/>
            <w:shd w:val="clear" w:color="auto" w:fill="BFBFBF" w:themeFill="background1" w:themeFillShade="BF"/>
          </w:tcPr>
          <w:p w:rsidR="00AB451B" w:rsidRPr="003711F7" w:rsidRDefault="00AB451B" w:rsidP="00D61E3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1241" w:type="pct"/>
            <w:shd w:val="clear" w:color="auto" w:fill="BFBFBF" w:themeFill="background1" w:themeFillShade="BF"/>
          </w:tcPr>
          <w:p w:rsidR="00AB451B" w:rsidRPr="00F00C27" w:rsidRDefault="00AB451B" w:rsidP="00D61E3D">
            <w:pPr>
              <w:jc w:val="center"/>
            </w:pPr>
            <w:r w:rsidRPr="00F00C27">
              <w:t>35</w:t>
            </w:r>
          </w:p>
        </w:tc>
      </w:tr>
    </w:tbl>
    <w:p w:rsidR="00C81880" w:rsidRDefault="00C81880" w:rsidP="007802FA">
      <w:pPr>
        <w:widowControl w:val="0"/>
        <w:ind w:firstLine="720"/>
        <w:jc w:val="center"/>
        <w:rPr>
          <w:b/>
          <w:caps/>
          <w:sz w:val="20"/>
          <w:szCs w:val="20"/>
        </w:rPr>
      </w:pPr>
    </w:p>
    <w:tbl>
      <w:tblPr>
        <w:tblStyle w:val="aff"/>
        <w:tblW w:w="0" w:type="auto"/>
        <w:tblLook w:val="04A0"/>
      </w:tblPr>
      <w:tblGrid>
        <w:gridCol w:w="11414"/>
      </w:tblGrid>
      <w:tr w:rsidR="00D21694" w:rsidRPr="00E66A23" w:rsidTr="00E66A23">
        <w:tc>
          <w:tcPr>
            <w:tcW w:w="11414" w:type="dxa"/>
          </w:tcPr>
          <w:p w:rsidR="00D21694" w:rsidRPr="00E66A23" w:rsidRDefault="008A7DA9" w:rsidP="0074160C">
            <w:pPr>
              <w:pStyle w:val="a4"/>
              <w:jc w:val="center"/>
              <w:rPr>
                <w:sz w:val="24"/>
                <w:szCs w:val="24"/>
              </w:rPr>
            </w:pPr>
            <w:r w:rsidRPr="00E66A23">
              <w:rPr>
                <w:sz w:val="24"/>
                <w:szCs w:val="24"/>
              </w:rPr>
              <w:br w:type="page"/>
            </w:r>
            <w:r w:rsidR="00715F0E" w:rsidRPr="00E66A23">
              <w:rPr>
                <w:b/>
                <w:bCs/>
                <w:sz w:val="24"/>
                <w:szCs w:val="24"/>
              </w:rPr>
              <w:t>Математические основы информатики (1</w:t>
            </w:r>
            <w:r w:rsidR="0074160C" w:rsidRPr="00E66A23">
              <w:rPr>
                <w:b/>
                <w:bCs/>
                <w:sz w:val="24"/>
                <w:szCs w:val="24"/>
              </w:rPr>
              <w:t>3</w:t>
            </w:r>
            <w:r w:rsidR="00715F0E" w:rsidRPr="00E66A23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D21694" w:rsidRPr="00E66A23" w:rsidTr="00E66A23">
        <w:tc>
          <w:tcPr>
            <w:tcW w:w="11414" w:type="dxa"/>
          </w:tcPr>
          <w:p w:rsidR="00D21694" w:rsidRPr="00E66A23" w:rsidRDefault="00715F0E" w:rsidP="00E66A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Понятие о непозиционных</w:t>
            </w:r>
            <w:r w:rsidR="00E66A23">
              <w:rPr>
                <w:rFonts w:eastAsia="SchoolBookCSanPin-Regular"/>
                <w:sz w:val="24"/>
                <w:szCs w:val="24"/>
                <w:lang w:eastAsia="en-US"/>
              </w:rPr>
              <w:t xml:space="preserve"> </w:t>
            </w: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и позиционных системах</w:t>
            </w:r>
            <w:r w:rsidR="00E66A23">
              <w:rPr>
                <w:rFonts w:eastAsia="SchoolBookCSanPin-Regular"/>
                <w:sz w:val="24"/>
                <w:szCs w:val="24"/>
                <w:lang w:eastAsia="en-US"/>
              </w:rPr>
              <w:t xml:space="preserve"> </w:t>
            </w: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счисления. Знакомство с двоичной, восьмеричной и</w:t>
            </w:r>
            <w:r w:rsidR="00E66A23">
              <w:rPr>
                <w:rFonts w:eastAsia="SchoolBookCSanPin-Regular"/>
                <w:sz w:val="24"/>
                <w:szCs w:val="24"/>
                <w:lang w:eastAsia="en-US"/>
              </w:rPr>
              <w:t xml:space="preserve"> </w:t>
            </w: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шестнадцатеричной системами счисления, запись в них целых десятичных чисел от 0 до 1024. Перевод небольших целых чисел из двоичной,</w:t>
            </w:r>
            <w:r w:rsidR="00E66A23">
              <w:rPr>
                <w:rFonts w:eastAsia="SchoolBookCSanPin-Regular"/>
                <w:sz w:val="24"/>
                <w:szCs w:val="24"/>
                <w:lang w:eastAsia="en-US"/>
              </w:rPr>
              <w:t xml:space="preserve"> </w:t>
            </w: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восьмеричной и шестнадцатеричной</w:t>
            </w:r>
            <w:r w:rsidR="00E66A23">
              <w:rPr>
                <w:rFonts w:eastAsia="SchoolBookCSanPin-Regular"/>
                <w:sz w:val="24"/>
                <w:szCs w:val="24"/>
                <w:lang w:eastAsia="en-US"/>
              </w:rPr>
              <w:t xml:space="preserve"> </w:t>
            </w: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 xml:space="preserve">системы счисления в </w:t>
            </w:r>
            <w:proofErr w:type="gramStart"/>
            <w:r w:rsidR="00E66A23">
              <w:rPr>
                <w:rFonts w:eastAsia="SchoolBookCSanPin-Regular"/>
                <w:sz w:val="24"/>
                <w:szCs w:val="24"/>
                <w:lang w:eastAsia="en-US"/>
              </w:rPr>
              <w:t>д</w:t>
            </w: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есятичную</w:t>
            </w:r>
            <w:proofErr w:type="gramEnd"/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.</w:t>
            </w:r>
            <w:r w:rsidR="00E66A23">
              <w:rPr>
                <w:rFonts w:eastAsia="SchoolBookCSanPin-Regular"/>
                <w:sz w:val="24"/>
                <w:szCs w:val="24"/>
                <w:lang w:eastAsia="en-US"/>
              </w:rPr>
              <w:t xml:space="preserve"> </w:t>
            </w: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Двоичная арифметика.</w:t>
            </w:r>
            <w:r w:rsidR="00E66A23">
              <w:rPr>
                <w:rFonts w:eastAsia="SchoolBookCSanPin-Regular"/>
                <w:sz w:val="24"/>
                <w:szCs w:val="24"/>
                <w:lang w:eastAsia="en-US"/>
              </w:rPr>
              <w:t xml:space="preserve"> </w:t>
            </w: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Логика высказываний (элементы алгебры логики). Логические значения,</w:t>
            </w:r>
            <w:r w:rsidR="00E66A23">
              <w:rPr>
                <w:rFonts w:eastAsia="SchoolBookCSanPin-Regular"/>
                <w:sz w:val="24"/>
                <w:szCs w:val="24"/>
                <w:lang w:eastAsia="en-US"/>
              </w:rPr>
              <w:t xml:space="preserve"> </w:t>
            </w: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операции (логическое отрицание,</w:t>
            </w:r>
            <w:r w:rsidR="00E66A23">
              <w:rPr>
                <w:rFonts w:eastAsia="SchoolBookCSanPin-Regular"/>
                <w:sz w:val="24"/>
                <w:szCs w:val="24"/>
                <w:lang w:eastAsia="en-US"/>
              </w:rPr>
              <w:t xml:space="preserve"> </w:t>
            </w: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логическое умножение, логическое</w:t>
            </w:r>
            <w:r w:rsidR="00E66A23">
              <w:rPr>
                <w:rFonts w:eastAsia="SchoolBookCSanPin-Regular"/>
                <w:sz w:val="24"/>
                <w:szCs w:val="24"/>
                <w:lang w:eastAsia="en-US"/>
              </w:rPr>
              <w:t xml:space="preserve"> </w:t>
            </w: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сложение), выражения, таблицы</w:t>
            </w:r>
            <w:r w:rsidR="00E66A23">
              <w:rPr>
                <w:rFonts w:eastAsia="SchoolBookCSanPin-Regular"/>
                <w:sz w:val="24"/>
                <w:szCs w:val="24"/>
                <w:lang w:eastAsia="en-US"/>
              </w:rPr>
              <w:t xml:space="preserve"> </w:t>
            </w: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истинности</w:t>
            </w:r>
          </w:p>
        </w:tc>
      </w:tr>
      <w:tr w:rsidR="00D21694" w:rsidRPr="00E66A23" w:rsidTr="00E66A23">
        <w:tc>
          <w:tcPr>
            <w:tcW w:w="11414" w:type="dxa"/>
          </w:tcPr>
          <w:p w:rsidR="00D21694" w:rsidRPr="00E66A23" w:rsidRDefault="0074160C" w:rsidP="00E66A23">
            <w:pPr>
              <w:pStyle w:val="a4"/>
              <w:jc w:val="center"/>
              <w:rPr>
                <w:sz w:val="24"/>
                <w:szCs w:val="24"/>
              </w:rPr>
            </w:pPr>
            <w:r w:rsidRPr="00E66A23">
              <w:rPr>
                <w:b/>
                <w:bCs/>
                <w:sz w:val="24"/>
                <w:szCs w:val="24"/>
              </w:rPr>
              <w:t>Основы алгоритмизации (1</w:t>
            </w:r>
            <w:r w:rsidR="00E66A23" w:rsidRPr="00E66A23">
              <w:rPr>
                <w:b/>
                <w:bCs/>
                <w:sz w:val="24"/>
                <w:szCs w:val="24"/>
              </w:rPr>
              <w:t>0</w:t>
            </w:r>
            <w:r w:rsidRPr="00E66A23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D21694" w:rsidRPr="00E66A23" w:rsidTr="00E66A23">
        <w:tc>
          <w:tcPr>
            <w:tcW w:w="11414" w:type="dxa"/>
          </w:tcPr>
          <w:p w:rsidR="0074160C" w:rsidRPr="00E66A23" w:rsidRDefault="0074160C" w:rsidP="00E66A2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  <w:lang w:eastAsia="en-US"/>
              </w:rPr>
            </w:pP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Учебные исполнители Робот, Удвоитель</w:t>
            </w:r>
            <w:r w:rsidR="00E66A23">
              <w:rPr>
                <w:rFonts w:eastAsia="SchoolBookCSanPin-Regular"/>
                <w:sz w:val="24"/>
                <w:szCs w:val="24"/>
                <w:lang w:eastAsia="en-US"/>
              </w:rPr>
              <w:t xml:space="preserve"> </w:t>
            </w: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и др. как примеры формальных исполнителей. Понятие алгоритма как формального описания последовательности</w:t>
            </w:r>
            <w:r w:rsidR="00E66A23">
              <w:rPr>
                <w:rFonts w:eastAsia="SchoolBookCSanPin-Regular"/>
                <w:sz w:val="24"/>
                <w:szCs w:val="24"/>
                <w:lang w:eastAsia="en-US"/>
              </w:rPr>
              <w:t xml:space="preserve"> </w:t>
            </w: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действий исполнителя при заданных начальных данных. Свойства алгоритмов.</w:t>
            </w:r>
            <w:r w:rsidR="00E66A23">
              <w:rPr>
                <w:rFonts w:eastAsia="SchoolBookCSanPin-Regular"/>
                <w:sz w:val="24"/>
                <w:szCs w:val="24"/>
                <w:lang w:eastAsia="en-US"/>
              </w:rPr>
              <w:t xml:space="preserve"> </w:t>
            </w: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Способы записи алгоритмов.</w:t>
            </w:r>
            <w:r w:rsidR="00E66A23">
              <w:rPr>
                <w:rFonts w:eastAsia="SchoolBookCSanPin-Regular"/>
                <w:sz w:val="24"/>
                <w:szCs w:val="24"/>
                <w:lang w:eastAsia="en-US"/>
              </w:rPr>
              <w:t xml:space="preserve"> </w:t>
            </w: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Алгоритмический язык — формальный</w:t>
            </w:r>
            <w:r w:rsidR="00E66A23">
              <w:rPr>
                <w:rFonts w:eastAsia="SchoolBookCSanPin-Regular"/>
                <w:sz w:val="24"/>
                <w:szCs w:val="24"/>
                <w:lang w:eastAsia="en-US"/>
              </w:rPr>
              <w:t xml:space="preserve"> </w:t>
            </w: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язык для записи алгоритмов. Программа — запись алгоритма на алгоритмическом</w:t>
            </w:r>
            <w:r w:rsidR="00E66A23">
              <w:rPr>
                <w:rFonts w:eastAsia="SchoolBookCSanPin-Regular"/>
                <w:sz w:val="24"/>
                <w:szCs w:val="24"/>
                <w:lang w:eastAsia="en-US"/>
              </w:rPr>
              <w:t xml:space="preserve"> </w:t>
            </w: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языке. Непосредственное</w:t>
            </w:r>
            <w:r w:rsidR="00E66A23">
              <w:rPr>
                <w:rFonts w:eastAsia="SchoolBookCSanPin-Regular"/>
                <w:sz w:val="24"/>
                <w:szCs w:val="24"/>
                <w:lang w:eastAsia="en-US"/>
              </w:rPr>
              <w:t xml:space="preserve"> </w:t>
            </w: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и программное</w:t>
            </w:r>
          </w:p>
          <w:p w:rsidR="00D21694" w:rsidRPr="00E66A23" w:rsidRDefault="0074160C" w:rsidP="00E66A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управление исполнителем.</w:t>
            </w:r>
            <w:r w:rsidR="00E66A23">
              <w:rPr>
                <w:rFonts w:eastAsia="SchoolBookCSanPin-Regular"/>
                <w:sz w:val="24"/>
                <w:szCs w:val="24"/>
                <w:lang w:eastAsia="en-US"/>
              </w:rPr>
              <w:t xml:space="preserve"> </w:t>
            </w: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Линейные программы. Алгоритмические</w:t>
            </w:r>
            <w:r w:rsidR="00E66A23">
              <w:rPr>
                <w:rFonts w:eastAsia="SchoolBookCSanPin-Regular"/>
                <w:sz w:val="24"/>
                <w:szCs w:val="24"/>
                <w:lang w:eastAsia="en-US"/>
              </w:rPr>
              <w:t xml:space="preserve"> </w:t>
            </w: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конструкции, связанные с проверкой условий: ветвление и повторение.</w:t>
            </w:r>
            <w:r w:rsidR="00E66A23">
              <w:rPr>
                <w:rFonts w:eastAsia="SchoolBookCSanPin-Regular"/>
                <w:sz w:val="24"/>
                <w:szCs w:val="24"/>
                <w:lang w:eastAsia="en-US"/>
              </w:rPr>
              <w:t xml:space="preserve"> </w:t>
            </w: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Понятие простой величины. Типы величин: целые, вещественные, символьные,</w:t>
            </w:r>
            <w:r w:rsidR="00E66A23">
              <w:rPr>
                <w:rFonts w:eastAsia="SchoolBookCSanPin-Regular"/>
                <w:sz w:val="24"/>
                <w:szCs w:val="24"/>
                <w:lang w:eastAsia="en-US"/>
              </w:rPr>
              <w:t xml:space="preserve"> </w:t>
            </w: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строковые, логические. Переменные и</w:t>
            </w:r>
            <w:r w:rsidR="00E66A23">
              <w:rPr>
                <w:rFonts w:eastAsia="SchoolBookCSanPin-Regular"/>
                <w:sz w:val="24"/>
                <w:szCs w:val="24"/>
                <w:lang w:eastAsia="en-US"/>
              </w:rPr>
              <w:t xml:space="preserve"> </w:t>
            </w: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константы. Алгоритм работы с величинами — план целенаправленных действий</w:t>
            </w:r>
            <w:r w:rsidR="00E66A23">
              <w:rPr>
                <w:rFonts w:eastAsia="SchoolBookCSanPin-Regular"/>
                <w:sz w:val="24"/>
                <w:szCs w:val="24"/>
                <w:lang w:eastAsia="en-US"/>
              </w:rPr>
              <w:t xml:space="preserve"> </w:t>
            </w: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по проведению вычислений при заданных начальных данных с использованием промежуточных результатов</w:t>
            </w:r>
          </w:p>
        </w:tc>
      </w:tr>
      <w:tr w:rsidR="00D21694" w:rsidRPr="00E66A23" w:rsidTr="00E66A23">
        <w:tc>
          <w:tcPr>
            <w:tcW w:w="11414" w:type="dxa"/>
          </w:tcPr>
          <w:p w:rsidR="00D21694" w:rsidRPr="00E66A23" w:rsidRDefault="0074160C" w:rsidP="00741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A23">
              <w:rPr>
                <w:b/>
                <w:bCs/>
                <w:sz w:val="24"/>
                <w:szCs w:val="24"/>
              </w:rPr>
              <w:t>Начала программирования (10 часов)</w:t>
            </w:r>
          </w:p>
        </w:tc>
      </w:tr>
      <w:tr w:rsidR="00D21694" w:rsidRPr="00E66A23" w:rsidTr="00E66A23">
        <w:tc>
          <w:tcPr>
            <w:tcW w:w="11414" w:type="dxa"/>
          </w:tcPr>
          <w:p w:rsidR="00D21694" w:rsidRPr="00E66A23" w:rsidRDefault="0074160C" w:rsidP="00E66A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 xml:space="preserve">Язык программирования. </w:t>
            </w:r>
            <w:proofErr w:type="gramStart"/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Основные правила языка программирования Паскаль:</w:t>
            </w:r>
            <w:r w:rsidR="00E66A23">
              <w:rPr>
                <w:rFonts w:eastAsia="SchoolBookCSanPin-Regular"/>
                <w:sz w:val="24"/>
                <w:szCs w:val="24"/>
                <w:lang w:eastAsia="en-US"/>
              </w:rPr>
              <w:t xml:space="preserve"> </w:t>
            </w: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структура программы; правила представления данных; правила записи основных</w:t>
            </w:r>
            <w:r w:rsidR="00E66A23">
              <w:rPr>
                <w:rFonts w:eastAsia="SchoolBookCSanPin-Regular"/>
                <w:sz w:val="24"/>
                <w:szCs w:val="24"/>
                <w:lang w:eastAsia="en-US"/>
              </w:rPr>
              <w:t xml:space="preserve"> </w:t>
            </w: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операторов (ввод, вывод, присваивание,</w:t>
            </w:r>
            <w:r w:rsidR="00E66A23">
              <w:rPr>
                <w:rFonts w:eastAsia="SchoolBookCSanPin-Regular"/>
                <w:sz w:val="24"/>
                <w:szCs w:val="24"/>
                <w:lang w:eastAsia="en-US"/>
              </w:rPr>
              <w:t xml:space="preserve"> </w:t>
            </w: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ветвление, цикл).</w:t>
            </w:r>
            <w:proofErr w:type="gramEnd"/>
            <w:r w:rsidR="00E66A23">
              <w:rPr>
                <w:rFonts w:eastAsia="SchoolBookCSanPin-Regular"/>
                <w:sz w:val="24"/>
                <w:szCs w:val="24"/>
                <w:lang w:eastAsia="en-US"/>
              </w:rPr>
              <w:t xml:space="preserve"> </w:t>
            </w: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Решение задач по разработке и выполнению программ в среде программирования</w:t>
            </w:r>
            <w:r w:rsidR="00E66A23">
              <w:rPr>
                <w:rFonts w:eastAsia="SchoolBookCSanPin-Regular"/>
                <w:sz w:val="24"/>
                <w:szCs w:val="24"/>
                <w:lang w:eastAsia="en-US"/>
              </w:rPr>
              <w:t xml:space="preserve"> </w:t>
            </w:r>
            <w:r w:rsidRPr="00E66A23">
              <w:rPr>
                <w:rFonts w:eastAsia="SchoolBookCSanPin-Regular"/>
                <w:sz w:val="24"/>
                <w:szCs w:val="24"/>
                <w:lang w:eastAsia="en-US"/>
              </w:rPr>
              <w:t>Паскаль</w:t>
            </w:r>
          </w:p>
        </w:tc>
      </w:tr>
      <w:tr w:rsidR="00DA6875" w:rsidRPr="00E66A23" w:rsidTr="00E66A23">
        <w:tc>
          <w:tcPr>
            <w:tcW w:w="11414" w:type="dxa"/>
          </w:tcPr>
          <w:p w:rsidR="00DA6875" w:rsidRPr="00E66A23" w:rsidRDefault="00DA6875" w:rsidP="0064757C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lang w:eastAsia="en-US"/>
              </w:rPr>
            </w:pPr>
            <w:r w:rsidRPr="008533E7">
              <w:rPr>
                <w:b/>
                <w:bCs/>
                <w:sz w:val="24"/>
                <w:szCs w:val="24"/>
              </w:rPr>
              <w:t>Итоговое повторение</w:t>
            </w:r>
            <w:r>
              <w:rPr>
                <w:b/>
                <w:bCs/>
                <w:sz w:val="24"/>
                <w:szCs w:val="24"/>
              </w:rPr>
              <w:t xml:space="preserve"> (2 часа)</w:t>
            </w:r>
          </w:p>
        </w:tc>
      </w:tr>
    </w:tbl>
    <w:p w:rsidR="008A7DA9" w:rsidRDefault="008A7DA9">
      <w:pPr>
        <w:spacing w:after="200" w:line="276" w:lineRule="auto"/>
        <w:rPr>
          <w:sz w:val="28"/>
          <w:szCs w:val="28"/>
        </w:rPr>
      </w:pPr>
    </w:p>
    <w:p w:rsidR="00D21694" w:rsidRDefault="00D2169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6875" w:rsidRPr="00DA6875" w:rsidRDefault="00DA6875" w:rsidP="00DA6875">
      <w:pPr>
        <w:pStyle w:val="a4"/>
        <w:jc w:val="center"/>
        <w:rPr>
          <w:b/>
        </w:rPr>
      </w:pPr>
      <w:r w:rsidRPr="00DA6875">
        <w:rPr>
          <w:b/>
        </w:rPr>
        <w:lastRenderedPageBreak/>
        <w:t>Календарно-тематический план</w:t>
      </w:r>
    </w:p>
    <w:tbl>
      <w:tblPr>
        <w:tblStyle w:val="aff"/>
        <w:tblW w:w="5000" w:type="pct"/>
        <w:tblLook w:val="04A0"/>
      </w:tblPr>
      <w:tblGrid>
        <w:gridCol w:w="486"/>
        <w:gridCol w:w="6992"/>
        <w:gridCol w:w="1135"/>
        <w:gridCol w:w="1276"/>
        <w:gridCol w:w="1525"/>
      </w:tblGrid>
      <w:tr w:rsidR="008533E7" w:rsidRPr="008533E7" w:rsidTr="00DA6875">
        <w:trPr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33E7" w:rsidRPr="008533E7" w:rsidRDefault="008533E7" w:rsidP="00DA6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533E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33E7" w:rsidRPr="008533E7" w:rsidRDefault="008533E7" w:rsidP="00DA6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533E7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33E7" w:rsidRPr="008533E7" w:rsidRDefault="008533E7" w:rsidP="00DA6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533E7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33E7" w:rsidRPr="008533E7" w:rsidRDefault="008533E7" w:rsidP="00DA6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533E7">
              <w:rPr>
                <w:b/>
                <w:bCs/>
                <w:sz w:val="24"/>
                <w:szCs w:val="24"/>
              </w:rPr>
              <w:t>д</w:t>
            </w:r>
            <w:proofErr w:type="spellEnd"/>
            <w:r w:rsidRPr="008533E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533E7">
              <w:rPr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33E7" w:rsidRPr="008533E7" w:rsidRDefault="008533E7" w:rsidP="00DA6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533E7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8533E7" w:rsidRPr="008533E7" w:rsidTr="00DA687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533E7" w:rsidRPr="00715F0E" w:rsidRDefault="0074160C" w:rsidP="007416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533E7">
              <w:rPr>
                <w:b/>
                <w:bCs/>
                <w:sz w:val="24"/>
                <w:szCs w:val="24"/>
              </w:rPr>
              <w:t xml:space="preserve">Математические основы информатики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8533E7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533E7">
              <w:rPr>
                <w:b/>
                <w:bCs/>
                <w:sz w:val="24"/>
                <w:szCs w:val="24"/>
              </w:rPr>
              <w:t xml:space="preserve"> часов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8533E7" w:rsidRPr="008533E7" w:rsidTr="00797B0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E7" w:rsidRPr="008533E7" w:rsidRDefault="008533E7" w:rsidP="008533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97B0D" w:rsidRDefault="0074160C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3.09.19</w:t>
            </w:r>
          </w:p>
        </w:tc>
      </w:tr>
      <w:tr w:rsidR="008533E7" w:rsidRPr="008533E7" w:rsidTr="00797B0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E7" w:rsidRPr="008533E7" w:rsidRDefault="008533E7" w:rsidP="008533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Общие сведения о системах счисления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rFonts w:eastAsia="SchoolBookCSanPin-Regular"/>
                <w:sz w:val="24"/>
                <w:szCs w:val="24"/>
              </w:rPr>
              <w:t>§ 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10.09.19</w:t>
            </w:r>
          </w:p>
        </w:tc>
      </w:tr>
      <w:tr w:rsidR="008533E7" w:rsidRPr="008533E7" w:rsidTr="00797B0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E7" w:rsidRPr="008533E7" w:rsidRDefault="008533E7" w:rsidP="00797B0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Двоичная система счисления. Двоичная</w:t>
            </w:r>
            <w:r w:rsidR="00797B0D">
              <w:rPr>
                <w:rFonts w:eastAsia="SchoolBookCSanPin-Regular"/>
                <w:sz w:val="24"/>
                <w:szCs w:val="24"/>
              </w:rPr>
              <w:t xml:space="preserve"> </w:t>
            </w:r>
            <w:r w:rsidRPr="008533E7">
              <w:rPr>
                <w:rFonts w:eastAsia="SchoolBookCSanPin-Regular"/>
                <w:sz w:val="24"/>
                <w:szCs w:val="24"/>
              </w:rPr>
              <w:t>арифметика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rFonts w:eastAsia="SchoolBookCSanPin-Regular"/>
                <w:sz w:val="24"/>
                <w:szCs w:val="24"/>
              </w:rPr>
              <w:t>§ 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17.09.19</w:t>
            </w:r>
          </w:p>
        </w:tc>
      </w:tr>
      <w:tr w:rsidR="008533E7" w:rsidRPr="008533E7" w:rsidTr="00797B0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E7" w:rsidRPr="008533E7" w:rsidRDefault="008533E7" w:rsidP="008533E7">
            <w:pPr>
              <w:autoSpaceDE w:val="0"/>
              <w:autoSpaceDN w:val="0"/>
              <w:adjustRightInd w:val="0"/>
              <w:rPr>
                <w:rFonts w:eastAsia="SchoolBookCSanPin-Regular"/>
                <w:sz w:val="24"/>
                <w:szCs w:val="24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Восьмеричная и шестнадцатеричная системы</w:t>
            </w:r>
          </w:p>
          <w:p w:rsidR="008533E7" w:rsidRPr="008533E7" w:rsidRDefault="008533E7" w:rsidP="008533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счисления. Компьютерные системы счисления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97B0D" w:rsidRDefault="008533E7" w:rsidP="00785E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rFonts w:eastAsia="SchoolBookCSanPin-Regular"/>
                <w:sz w:val="24"/>
                <w:szCs w:val="24"/>
              </w:rPr>
              <w:t>§ 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24.09.19</w:t>
            </w:r>
          </w:p>
        </w:tc>
      </w:tr>
      <w:tr w:rsidR="008533E7" w:rsidRPr="008533E7" w:rsidTr="00797B0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E7" w:rsidRPr="008533E7" w:rsidRDefault="008533E7" w:rsidP="008533E7">
            <w:pPr>
              <w:autoSpaceDE w:val="0"/>
              <w:autoSpaceDN w:val="0"/>
              <w:adjustRightInd w:val="0"/>
              <w:rPr>
                <w:rFonts w:eastAsia="SchoolBookCSanPin-Regular"/>
                <w:sz w:val="24"/>
                <w:szCs w:val="24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Правило перевода целых десятичных чисел</w:t>
            </w:r>
          </w:p>
          <w:p w:rsidR="008533E7" w:rsidRPr="008533E7" w:rsidRDefault="008533E7" w:rsidP="008533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 xml:space="preserve">в систему счисления с основанием </w:t>
            </w:r>
            <w:proofErr w:type="spellStart"/>
            <w:r w:rsidRPr="008533E7">
              <w:rPr>
                <w:i/>
                <w:iCs/>
                <w:sz w:val="24"/>
                <w:szCs w:val="24"/>
              </w:rPr>
              <w:t>q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rFonts w:eastAsia="SchoolBookCSanPin-Regular"/>
                <w:sz w:val="24"/>
                <w:szCs w:val="24"/>
              </w:rPr>
              <w:t>§ 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1.10.19</w:t>
            </w:r>
          </w:p>
        </w:tc>
      </w:tr>
      <w:tr w:rsidR="008533E7" w:rsidRPr="008533E7" w:rsidTr="00797B0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E7" w:rsidRPr="008533E7" w:rsidRDefault="008533E7" w:rsidP="008533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Представление целых чисел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rFonts w:eastAsia="SchoolBookCSanPin-Regular"/>
                <w:sz w:val="24"/>
                <w:szCs w:val="24"/>
              </w:rPr>
              <w:t>§ 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8.10.19</w:t>
            </w:r>
          </w:p>
        </w:tc>
      </w:tr>
      <w:tr w:rsidR="008533E7" w:rsidRPr="008533E7" w:rsidTr="00785E0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E7" w:rsidRPr="008533E7" w:rsidRDefault="008533E7" w:rsidP="008533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Представление вещественных чисел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rFonts w:eastAsia="SchoolBookCSanPin-Regular"/>
                <w:sz w:val="24"/>
                <w:szCs w:val="24"/>
              </w:rPr>
              <w:t>§ 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15.10.19</w:t>
            </w:r>
          </w:p>
        </w:tc>
      </w:tr>
      <w:tr w:rsidR="008533E7" w:rsidRPr="008533E7" w:rsidTr="00785E0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33E7" w:rsidRPr="008533E7" w:rsidRDefault="008533E7" w:rsidP="008533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Высказывание. Логические операции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rFonts w:eastAsia="SchoolBookCSanPin-Regular"/>
                <w:sz w:val="24"/>
                <w:szCs w:val="24"/>
              </w:rPr>
              <w:t>§ 1.3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22.10.19</w:t>
            </w:r>
          </w:p>
        </w:tc>
      </w:tr>
      <w:tr w:rsidR="008533E7" w:rsidRPr="008533E7" w:rsidTr="00785E0D">
        <w:tc>
          <w:tcPr>
            <w:tcW w:w="2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0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7" w:rsidRPr="008533E7" w:rsidRDefault="008533E7" w:rsidP="00797B0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Построение таблиц истинности для логических</w:t>
            </w:r>
            <w:r w:rsidR="00797B0D">
              <w:rPr>
                <w:rFonts w:eastAsia="SchoolBookCSanPin-Regular"/>
                <w:sz w:val="24"/>
                <w:szCs w:val="24"/>
              </w:rPr>
              <w:t xml:space="preserve"> </w:t>
            </w:r>
            <w:r w:rsidRPr="008533E7">
              <w:rPr>
                <w:rFonts w:eastAsia="SchoolBookCSanPin-Regular"/>
                <w:sz w:val="24"/>
                <w:szCs w:val="24"/>
              </w:rPr>
              <w:t>выражений</w:t>
            </w: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rFonts w:eastAsia="SchoolBookCSanPin-Regular"/>
                <w:sz w:val="24"/>
                <w:szCs w:val="24"/>
              </w:rPr>
              <w:t>§ 1.3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5.11.19</w:t>
            </w:r>
          </w:p>
        </w:tc>
      </w:tr>
      <w:tr w:rsidR="008533E7" w:rsidRPr="008533E7" w:rsidTr="00797B0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E7" w:rsidRPr="008533E7" w:rsidRDefault="008533E7" w:rsidP="008533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 xml:space="preserve">Свойства логических операций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rFonts w:eastAsia="SchoolBookCSanPin-Regular"/>
                <w:sz w:val="24"/>
                <w:szCs w:val="24"/>
              </w:rPr>
              <w:t>§ 1.3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12.11.19</w:t>
            </w:r>
          </w:p>
        </w:tc>
      </w:tr>
      <w:tr w:rsidR="008533E7" w:rsidRPr="008533E7" w:rsidTr="00797B0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E7" w:rsidRPr="008533E7" w:rsidRDefault="008533E7" w:rsidP="008533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rFonts w:eastAsia="SchoolBookCSanPin-Regular"/>
                <w:sz w:val="24"/>
                <w:szCs w:val="24"/>
              </w:rPr>
              <w:t>§ 1.3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19.11.19</w:t>
            </w:r>
          </w:p>
        </w:tc>
      </w:tr>
      <w:tr w:rsidR="008533E7" w:rsidRPr="008533E7" w:rsidTr="00797B0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E7" w:rsidRPr="008533E7" w:rsidRDefault="008533E7" w:rsidP="008533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Логические элементы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rFonts w:eastAsia="SchoolBookCSanPin-Regular"/>
                <w:sz w:val="24"/>
                <w:szCs w:val="24"/>
              </w:rPr>
              <w:t>§ 1.1-1.3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26.11.19</w:t>
            </w:r>
          </w:p>
        </w:tc>
      </w:tr>
      <w:tr w:rsidR="008533E7" w:rsidRPr="008533E7" w:rsidTr="00797B0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E7" w:rsidRPr="008533E7" w:rsidRDefault="008533E7" w:rsidP="008533E7">
            <w:pPr>
              <w:autoSpaceDE w:val="0"/>
              <w:autoSpaceDN w:val="0"/>
              <w:adjustRightInd w:val="0"/>
              <w:rPr>
                <w:rFonts w:eastAsia="SchoolBookCSanPin-Regular"/>
                <w:sz w:val="24"/>
                <w:szCs w:val="24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Обобщение и систематизация основных понятий</w:t>
            </w:r>
            <w:r w:rsidR="00DA6875">
              <w:rPr>
                <w:rFonts w:eastAsia="SchoolBookCSanPin-Regular"/>
                <w:sz w:val="24"/>
                <w:szCs w:val="24"/>
              </w:rPr>
              <w:t xml:space="preserve"> </w:t>
            </w:r>
            <w:r w:rsidRPr="008533E7">
              <w:rPr>
                <w:rFonts w:eastAsia="SchoolBookCSanPin-Regular"/>
                <w:sz w:val="24"/>
                <w:szCs w:val="24"/>
              </w:rPr>
              <w:t>темы «Математические основы информатики».</w:t>
            </w:r>
          </w:p>
          <w:p w:rsidR="008533E7" w:rsidRPr="0074160C" w:rsidRDefault="0074160C" w:rsidP="008533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74160C">
              <w:rPr>
                <w:rFonts w:eastAsia="SchoolBookCSanPin-Regular"/>
                <w:b/>
                <w:sz w:val="24"/>
                <w:szCs w:val="24"/>
              </w:rPr>
              <w:t>Контрольная работа №1 «Системы счисления»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97B0D" w:rsidRDefault="008533E7" w:rsidP="00785E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rFonts w:eastAsia="SchoolBookCSanPin-Regular"/>
                <w:sz w:val="24"/>
                <w:szCs w:val="24"/>
              </w:rPr>
              <w:t>§ 1.1-1.3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3.12.19</w:t>
            </w:r>
          </w:p>
        </w:tc>
      </w:tr>
      <w:tr w:rsidR="008533E7" w:rsidRPr="008533E7" w:rsidTr="00DA687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Основы алгоритмизации</w:t>
            </w:r>
            <w:r w:rsidR="0074160C" w:rsidRPr="00DA6875">
              <w:rPr>
                <w:bCs/>
                <w:sz w:val="24"/>
                <w:szCs w:val="24"/>
              </w:rPr>
              <w:t xml:space="preserve"> (1</w:t>
            </w:r>
            <w:r w:rsidR="00E66A23" w:rsidRPr="00DA6875">
              <w:rPr>
                <w:bCs/>
                <w:sz w:val="24"/>
                <w:szCs w:val="24"/>
              </w:rPr>
              <w:t>0</w:t>
            </w:r>
            <w:r w:rsidR="0074160C" w:rsidRPr="00DA6875">
              <w:rPr>
                <w:bCs/>
                <w:sz w:val="24"/>
                <w:szCs w:val="24"/>
              </w:rPr>
              <w:t xml:space="preserve"> часов)</w:t>
            </w:r>
          </w:p>
        </w:tc>
      </w:tr>
      <w:tr w:rsidR="008533E7" w:rsidRPr="008533E7" w:rsidTr="00797B0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E7" w:rsidRPr="008533E7" w:rsidRDefault="008533E7" w:rsidP="008533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Алгоритмы и исполнители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F6" w:rsidRDefault="008533E7" w:rsidP="00797B0D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sz w:val="24"/>
                <w:szCs w:val="24"/>
              </w:rPr>
            </w:pPr>
            <w:r w:rsidRPr="00797B0D">
              <w:rPr>
                <w:rFonts w:eastAsia="SchoolBookCSanPin-Regular"/>
                <w:sz w:val="24"/>
                <w:szCs w:val="24"/>
              </w:rPr>
              <w:t>§ 2.1</w:t>
            </w:r>
            <w:r w:rsidR="007174F6">
              <w:rPr>
                <w:rFonts w:eastAsia="SchoolBookCSanPin-Regular"/>
                <w:sz w:val="24"/>
                <w:szCs w:val="24"/>
              </w:rPr>
              <w:t xml:space="preserve"> </w:t>
            </w:r>
          </w:p>
          <w:p w:rsidR="008533E7" w:rsidRPr="00797B0D" w:rsidRDefault="007174F6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SchoolBookCSanPin-Regular"/>
                <w:sz w:val="24"/>
                <w:szCs w:val="24"/>
              </w:rPr>
              <w:t>с.46-54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10.12.19</w:t>
            </w:r>
          </w:p>
        </w:tc>
      </w:tr>
      <w:tr w:rsidR="008533E7" w:rsidRPr="008533E7" w:rsidTr="004E524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E7" w:rsidRPr="008533E7" w:rsidRDefault="008533E7" w:rsidP="008533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F6" w:rsidRDefault="008533E7" w:rsidP="00797B0D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sz w:val="24"/>
                <w:szCs w:val="24"/>
              </w:rPr>
            </w:pPr>
            <w:r w:rsidRPr="00797B0D">
              <w:rPr>
                <w:rFonts w:eastAsia="SchoolBookCSanPin-Regular"/>
                <w:sz w:val="24"/>
                <w:szCs w:val="24"/>
              </w:rPr>
              <w:t>§ 2.2</w:t>
            </w:r>
            <w:r w:rsidR="007174F6">
              <w:rPr>
                <w:rFonts w:eastAsia="SchoolBookCSanPin-Regular"/>
                <w:sz w:val="24"/>
                <w:szCs w:val="24"/>
              </w:rPr>
              <w:t xml:space="preserve"> </w:t>
            </w:r>
          </w:p>
          <w:p w:rsidR="008533E7" w:rsidRPr="00797B0D" w:rsidRDefault="007174F6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SchoolBookCSanPin-Regular"/>
                <w:sz w:val="24"/>
                <w:szCs w:val="24"/>
              </w:rPr>
              <w:t>с.57-62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17.12.19</w:t>
            </w:r>
          </w:p>
        </w:tc>
      </w:tr>
      <w:tr w:rsidR="008533E7" w:rsidRPr="008533E7" w:rsidTr="004E524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33E7" w:rsidRPr="008533E7" w:rsidRDefault="008533E7" w:rsidP="008533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Объекты алгоритмов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74F6" w:rsidRDefault="008533E7" w:rsidP="00797B0D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sz w:val="24"/>
                <w:szCs w:val="24"/>
              </w:rPr>
            </w:pPr>
            <w:r w:rsidRPr="00797B0D">
              <w:rPr>
                <w:rFonts w:eastAsia="SchoolBookCSanPin-Regular"/>
                <w:sz w:val="24"/>
                <w:szCs w:val="24"/>
              </w:rPr>
              <w:t>§ 2.3</w:t>
            </w:r>
            <w:r w:rsidR="007174F6">
              <w:rPr>
                <w:rFonts w:eastAsia="SchoolBookCSanPin-Regular"/>
                <w:sz w:val="24"/>
                <w:szCs w:val="24"/>
              </w:rPr>
              <w:t xml:space="preserve"> </w:t>
            </w:r>
          </w:p>
          <w:p w:rsidR="008533E7" w:rsidRPr="00797B0D" w:rsidRDefault="007174F6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SchoolBookCSanPin-Regular"/>
                <w:sz w:val="24"/>
                <w:szCs w:val="24"/>
              </w:rPr>
              <w:t>с.63-70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24.12.19</w:t>
            </w:r>
          </w:p>
        </w:tc>
      </w:tr>
      <w:tr w:rsidR="008533E7" w:rsidRPr="008533E7" w:rsidTr="004E5246">
        <w:tc>
          <w:tcPr>
            <w:tcW w:w="2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0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E7" w:rsidRPr="008533E7" w:rsidRDefault="008533E7" w:rsidP="008533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Алгоритмическая конструкция «следование»</w:t>
            </w: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rFonts w:eastAsia="SchoolBookCSanPin-Regular"/>
                <w:sz w:val="24"/>
                <w:szCs w:val="24"/>
              </w:rPr>
              <w:t>§ 2.4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14.01.20</w:t>
            </w:r>
          </w:p>
        </w:tc>
      </w:tr>
      <w:tr w:rsidR="008533E7" w:rsidRPr="008533E7" w:rsidTr="00797B0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E7" w:rsidRPr="008533E7" w:rsidRDefault="008533E7" w:rsidP="00DA687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Алгоритмическая конструкция «ветвление»</w:t>
            </w:r>
            <w:r w:rsidR="00DA6875">
              <w:rPr>
                <w:rFonts w:eastAsia="SchoolBookCSanPin-Regular"/>
                <w:sz w:val="24"/>
                <w:szCs w:val="24"/>
              </w:rPr>
              <w:t xml:space="preserve"> </w:t>
            </w:r>
            <w:r w:rsidRPr="008533E7">
              <w:rPr>
                <w:rFonts w:eastAsia="SchoolBookCSanPin-Regular"/>
                <w:sz w:val="24"/>
                <w:szCs w:val="24"/>
              </w:rPr>
              <w:t>Полная форма ветвления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97B0D" w:rsidRDefault="008533E7" w:rsidP="00785E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rFonts w:eastAsia="SchoolBookCSanPin-Regular"/>
                <w:sz w:val="24"/>
                <w:szCs w:val="24"/>
              </w:rPr>
              <w:t>§ 2.4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21.01.20</w:t>
            </w:r>
          </w:p>
        </w:tc>
      </w:tr>
      <w:tr w:rsidR="008533E7" w:rsidRPr="008533E7" w:rsidTr="00797B0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E7" w:rsidRPr="008533E7" w:rsidRDefault="008533E7" w:rsidP="008533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Сокращенная форма ветвления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rFonts w:eastAsia="SchoolBookCSanPin-Regular"/>
                <w:sz w:val="24"/>
                <w:szCs w:val="24"/>
              </w:rPr>
              <w:t>§ 2.4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4E524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28.01.20</w:t>
            </w:r>
          </w:p>
        </w:tc>
      </w:tr>
      <w:tr w:rsidR="008533E7" w:rsidRPr="008533E7" w:rsidTr="00797B0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E7" w:rsidRPr="008533E7" w:rsidRDefault="008533E7" w:rsidP="008533E7">
            <w:pPr>
              <w:autoSpaceDE w:val="0"/>
              <w:autoSpaceDN w:val="0"/>
              <w:adjustRightInd w:val="0"/>
              <w:rPr>
                <w:rFonts w:eastAsia="SchoolBookCSanPin-Regular"/>
                <w:sz w:val="24"/>
                <w:szCs w:val="24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Алгоритмическая конструкция «повторение».</w:t>
            </w:r>
          </w:p>
          <w:p w:rsidR="008533E7" w:rsidRPr="008533E7" w:rsidRDefault="008533E7" w:rsidP="008533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Цикл с заданным условием продолжения работы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97B0D" w:rsidRDefault="008533E7" w:rsidP="00785E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rFonts w:eastAsia="SchoolBookCSanPin-Regular"/>
                <w:sz w:val="24"/>
                <w:szCs w:val="24"/>
              </w:rPr>
              <w:t>§ 2.4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4.02.20</w:t>
            </w:r>
          </w:p>
        </w:tc>
      </w:tr>
      <w:tr w:rsidR="008533E7" w:rsidRPr="008533E7" w:rsidTr="00797B0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E7" w:rsidRPr="008533E7" w:rsidRDefault="008533E7" w:rsidP="008533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Цикл с заданным условием окончания работы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rFonts w:eastAsia="SchoolBookCSanPin-Regular"/>
                <w:sz w:val="24"/>
                <w:szCs w:val="24"/>
              </w:rPr>
              <w:t>§ 2.4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11.02.20</w:t>
            </w:r>
          </w:p>
        </w:tc>
      </w:tr>
      <w:tr w:rsidR="008533E7" w:rsidRPr="008533E7" w:rsidTr="00797B0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E7" w:rsidRPr="008533E7" w:rsidRDefault="008533E7" w:rsidP="008533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Цикл с заданным числом повторений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rFonts w:eastAsia="SchoolBookCSanPin-Regular"/>
                <w:sz w:val="24"/>
                <w:szCs w:val="24"/>
              </w:rPr>
              <w:t>§ 2.1-2.4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18.02.20</w:t>
            </w:r>
          </w:p>
        </w:tc>
      </w:tr>
      <w:tr w:rsidR="008533E7" w:rsidRPr="008533E7" w:rsidTr="00797B0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5" w:rsidRDefault="008533E7" w:rsidP="0074160C">
            <w:pPr>
              <w:autoSpaceDE w:val="0"/>
              <w:autoSpaceDN w:val="0"/>
              <w:adjustRightInd w:val="0"/>
              <w:rPr>
                <w:rFonts w:eastAsia="SchoolBookCSanPin-Regular"/>
                <w:sz w:val="24"/>
                <w:szCs w:val="24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Обобщение и систематизация основных понятий</w:t>
            </w:r>
            <w:r w:rsidR="00DA6875">
              <w:rPr>
                <w:rFonts w:eastAsia="SchoolBookCSanPin-Regular"/>
                <w:sz w:val="24"/>
                <w:szCs w:val="24"/>
              </w:rPr>
              <w:t xml:space="preserve"> </w:t>
            </w:r>
            <w:r w:rsidRPr="008533E7">
              <w:rPr>
                <w:rFonts w:eastAsia="SchoolBookCSanPin-Regular"/>
                <w:sz w:val="24"/>
                <w:szCs w:val="24"/>
              </w:rPr>
              <w:t xml:space="preserve">темы «Основы алгоритмизации». </w:t>
            </w:r>
          </w:p>
          <w:p w:rsidR="008533E7" w:rsidRPr="008533E7" w:rsidRDefault="0074160C" w:rsidP="00DA687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74160C">
              <w:rPr>
                <w:rFonts w:eastAsia="SchoolBookCSanPin-Regular"/>
                <w:b/>
                <w:sz w:val="24"/>
                <w:szCs w:val="24"/>
              </w:rPr>
              <w:t>Контрольная работа №2 «</w:t>
            </w:r>
            <w:r>
              <w:rPr>
                <w:rFonts w:eastAsia="SchoolBookCSanPin-Regular"/>
                <w:b/>
                <w:sz w:val="24"/>
                <w:szCs w:val="24"/>
              </w:rPr>
              <w:t>Алгоритмы и исполнители</w:t>
            </w:r>
            <w:r w:rsidRPr="0074160C">
              <w:rPr>
                <w:rFonts w:eastAsia="SchoolBookCSanPin-Regular"/>
                <w:b/>
                <w:sz w:val="24"/>
                <w:szCs w:val="24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797B0D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97B0D" w:rsidRDefault="008533E7" w:rsidP="00785E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7B0D">
              <w:rPr>
                <w:rFonts w:eastAsia="SchoolBookCSanPin-Regular"/>
                <w:sz w:val="24"/>
                <w:szCs w:val="24"/>
              </w:rPr>
              <w:t>§ 2.1-2.4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25.02.20</w:t>
            </w:r>
          </w:p>
        </w:tc>
      </w:tr>
      <w:tr w:rsidR="008533E7" w:rsidRPr="008533E7" w:rsidTr="00DA687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33E7" w:rsidRPr="008533E7" w:rsidRDefault="008533E7" w:rsidP="00DA6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533E7">
              <w:rPr>
                <w:b/>
                <w:bCs/>
                <w:sz w:val="24"/>
                <w:szCs w:val="24"/>
              </w:rPr>
              <w:t>Начала программирования</w:t>
            </w:r>
            <w:r w:rsidR="0074160C">
              <w:rPr>
                <w:b/>
                <w:bCs/>
                <w:sz w:val="24"/>
                <w:szCs w:val="24"/>
              </w:rPr>
              <w:t xml:space="preserve"> (10 часов)</w:t>
            </w:r>
          </w:p>
        </w:tc>
      </w:tr>
      <w:tr w:rsidR="008533E7" w:rsidRPr="008533E7" w:rsidTr="00797B0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E7" w:rsidRPr="008533E7" w:rsidRDefault="008533E7" w:rsidP="00DA687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Общие сведения о языке программирования</w:t>
            </w:r>
            <w:r w:rsidR="00DA6875">
              <w:rPr>
                <w:rFonts w:eastAsia="SchoolBookCSanPin-Regular"/>
                <w:sz w:val="24"/>
                <w:szCs w:val="24"/>
              </w:rPr>
              <w:t xml:space="preserve"> </w:t>
            </w:r>
            <w:r w:rsidRPr="008533E7">
              <w:rPr>
                <w:rFonts w:eastAsia="SchoolBookCSanPin-Regular"/>
                <w:sz w:val="24"/>
                <w:szCs w:val="24"/>
              </w:rPr>
              <w:t>Паскаль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DA6875" w:rsidRDefault="008533E7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rFonts w:eastAsia="SchoolBookCSanPin-Regular"/>
                <w:sz w:val="24"/>
                <w:szCs w:val="24"/>
              </w:rPr>
              <w:t>§ 3.1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3.03.20</w:t>
            </w:r>
          </w:p>
        </w:tc>
      </w:tr>
      <w:tr w:rsidR="008533E7" w:rsidRPr="008533E7" w:rsidTr="004E524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E7" w:rsidRPr="008533E7" w:rsidRDefault="008533E7" w:rsidP="008533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8533E7" w:rsidRDefault="008533E7" w:rsidP="00DA6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§ 3.2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10.03.20</w:t>
            </w:r>
          </w:p>
        </w:tc>
      </w:tr>
      <w:tr w:rsidR="008533E7" w:rsidRPr="008533E7" w:rsidTr="004E524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533E7" w:rsidRPr="008533E7" w:rsidRDefault="008533E7" w:rsidP="008533E7">
            <w:pPr>
              <w:autoSpaceDE w:val="0"/>
              <w:autoSpaceDN w:val="0"/>
              <w:adjustRightInd w:val="0"/>
              <w:rPr>
                <w:rFonts w:eastAsia="SchoolBookCSanPin-Regular"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33E7" w:rsidRPr="008533E7" w:rsidRDefault="008533E7" w:rsidP="00DA6875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§ 3.3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17.03.20</w:t>
            </w:r>
          </w:p>
        </w:tc>
      </w:tr>
      <w:tr w:rsidR="008533E7" w:rsidRPr="008533E7" w:rsidTr="004E5246">
        <w:tc>
          <w:tcPr>
            <w:tcW w:w="2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0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7" w:rsidRPr="008533E7" w:rsidRDefault="008533E7" w:rsidP="00DA6875">
            <w:pPr>
              <w:autoSpaceDE w:val="0"/>
              <w:autoSpaceDN w:val="0"/>
              <w:adjustRightInd w:val="0"/>
              <w:rPr>
                <w:rFonts w:eastAsia="SchoolBookCSanPin-Regular"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Программирование разветвляющихся</w:t>
            </w:r>
            <w:r w:rsidR="00DA6875">
              <w:rPr>
                <w:rFonts w:eastAsia="SchoolBookCSanPin-Regular"/>
                <w:sz w:val="24"/>
                <w:szCs w:val="24"/>
              </w:rPr>
              <w:t xml:space="preserve"> </w:t>
            </w:r>
            <w:r w:rsidRPr="008533E7">
              <w:rPr>
                <w:rFonts w:eastAsia="SchoolBookCSanPin-Regular"/>
                <w:sz w:val="24"/>
                <w:szCs w:val="24"/>
              </w:rPr>
              <w:t>алгоритмов. Условный оператор</w:t>
            </w: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8533E7" w:rsidRDefault="008533E7" w:rsidP="00DA6875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sz w:val="24"/>
                <w:szCs w:val="24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§ 3.4</w:t>
            </w:r>
          </w:p>
          <w:p w:rsidR="008533E7" w:rsidRPr="008533E7" w:rsidRDefault="008533E7" w:rsidP="00DA6875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31.03.20</w:t>
            </w:r>
          </w:p>
        </w:tc>
      </w:tr>
      <w:tr w:rsidR="008533E7" w:rsidRPr="008533E7" w:rsidTr="00797B0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7" w:rsidRPr="008533E7" w:rsidRDefault="008533E7" w:rsidP="00DA6875">
            <w:pPr>
              <w:autoSpaceDE w:val="0"/>
              <w:autoSpaceDN w:val="0"/>
              <w:adjustRightInd w:val="0"/>
              <w:rPr>
                <w:rFonts w:eastAsia="SchoolBookCSanPin-Regular"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Составной оператор. Многообразие способов</w:t>
            </w:r>
            <w:r w:rsidR="00DA6875">
              <w:rPr>
                <w:rFonts w:eastAsia="SchoolBookCSanPin-Regular"/>
                <w:sz w:val="24"/>
                <w:szCs w:val="24"/>
              </w:rPr>
              <w:t xml:space="preserve"> </w:t>
            </w:r>
            <w:r w:rsidRPr="008533E7">
              <w:rPr>
                <w:rFonts w:eastAsia="SchoolBookCSanPin-Regular"/>
                <w:sz w:val="24"/>
                <w:szCs w:val="24"/>
              </w:rPr>
              <w:t>записи ветвлений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8533E7" w:rsidRDefault="008533E7" w:rsidP="00DA6875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§ 3.4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7.04.20</w:t>
            </w:r>
          </w:p>
        </w:tc>
      </w:tr>
      <w:tr w:rsidR="008533E7" w:rsidRPr="008533E7" w:rsidTr="00797B0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7" w:rsidRPr="008533E7" w:rsidRDefault="008533E7" w:rsidP="00DA6875">
            <w:pPr>
              <w:autoSpaceDE w:val="0"/>
              <w:autoSpaceDN w:val="0"/>
              <w:adjustRightInd w:val="0"/>
              <w:rPr>
                <w:rFonts w:eastAsia="SchoolBookCSanPin-Regular"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Программирование циклов с заданным условием</w:t>
            </w:r>
            <w:r w:rsidR="00DA6875">
              <w:rPr>
                <w:rFonts w:eastAsia="SchoolBookCSanPin-Regular"/>
                <w:sz w:val="24"/>
                <w:szCs w:val="24"/>
              </w:rPr>
              <w:t xml:space="preserve"> </w:t>
            </w:r>
            <w:r w:rsidRPr="008533E7">
              <w:rPr>
                <w:rFonts w:eastAsia="SchoolBookCSanPin-Regular"/>
                <w:sz w:val="24"/>
                <w:szCs w:val="24"/>
              </w:rPr>
              <w:t>продолжения работы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8533E7" w:rsidRDefault="008533E7" w:rsidP="00DA6875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§ 3.5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14.04.20</w:t>
            </w:r>
          </w:p>
        </w:tc>
      </w:tr>
      <w:tr w:rsidR="008533E7" w:rsidRPr="008533E7" w:rsidTr="00797B0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7" w:rsidRPr="008533E7" w:rsidRDefault="008533E7" w:rsidP="00DA6875">
            <w:pPr>
              <w:autoSpaceDE w:val="0"/>
              <w:autoSpaceDN w:val="0"/>
              <w:adjustRightInd w:val="0"/>
              <w:rPr>
                <w:rFonts w:eastAsia="SchoolBookCSanPin-Regular"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Программирование циклов с заданным условием</w:t>
            </w:r>
            <w:r w:rsidR="00DA6875">
              <w:rPr>
                <w:rFonts w:eastAsia="SchoolBookCSanPin-Regular"/>
                <w:sz w:val="24"/>
                <w:szCs w:val="24"/>
              </w:rPr>
              <w:t xml:space="preserve"> </w:t>
            </w:r>
            <w:r w:rsidRPr="008533E7">
              <w:rPr>
                <w:rFonts w:eastAsia="SchoolBookCSanPin-Regular"/>
                <w:sz w:val="24"/>
                <w:szCs w:val="24"/>
              </w:rPr>
              <w:t>окончания работы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8533E7" w:rsidRDefault="008533E7" w:rsidP="00DA6875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sz w:val="24"/>
                <w:szCs w:val="24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§ 3.5</w:t>
            </w:r>
          </w:p>
          <w:p w:rsidR="008533E7" w:rsidRPr="008533E7" w:rsidRDefault="008533E7" w:rsidP="00DA6875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21.04.20</w:t>
            </w:r>
          </w:p>
        </w:tc>
      </w:tr>
      <w:tr w:rsidR="008533E7" w:rsidRPr="008533E7" w:rsidTr="00797B0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7" w:rsidRPr="008533E7" w:rsidRDefault="008533E7" w:rsidP="00DA6875">
            <w:pPr>
              <w:autoSpaceDE w:val="0"/>
              <w:autoSpaceDN w:val="0"/>
              <w:adjustRightInd w:val="0"/>
              <w:rPr>
                <w:rFonts w:eastAsia="SchoolBookCSanPin-Regular"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Программирование циклов с заданным числом</w:t>
            </w:r>
            <w:r w:rsidR="00DA6875">
              <w:rPr>
                <w:rFonts w:eastAsia="SchoolBookCSanPin-Regular"/>
                <w:sz w:val="24"/>
                <w:szCs w:val="24"/>
              </w:rPr>
              <w:t xml:space="preserve"> </w:t>
            </w:r>
            <w:r w:rsidRPr="008533E7">
              <w:rPr>
                <w:rFonts w:eastAsia="SchoolBookCSanPin-Regular"/>
                <w:sz w:val="24"/>
                <w:szCs w:val="24"/>
              </w:rPr>
              <w:t>повторений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8533E7" w:rsidRDefault="008533E7" w:rsidP="00DA6875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§ 3.5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28.04.20</w:t>
            </w:r>
          </w:p>
        </w:tc>
      </w:tr>
      <w:tr w:rsidR="008533E7" w:rsidRPr="008533E7" w:rsidTr="00797B0D">
        <w:trPr>
          <w:trHeight w:val="33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E7" w:rsidRPr="008533E7" w:rsidRDefault="008533E7" w:rsidP="00DA6875">
            <w:pPr>
              <w:autoSpaceDE w:val="0"/>
              <w:autoSpaceDN w:val="0"/>
              <w:adjustRightInd w:val="0"/>
              <w:rPr>
                <w:rFonts w:eastAsia="SchoolBookCSanPin-Regular"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Различные ва</w:t>
            </w:r>
            <w:r w:rsidR="00DA6875">
              <w:rPr>
                <w:rFonts w:eastAsia="SchoolBookCSanPin-Regular"/>
                <w:sz w:val="24"/>
                <w:szCs w:val="24"/>
              </w:rPr>
              <w:t>рианты программирования цикличе</w:t>
            </w:r>
            <w:r w:rsidRPr="008533E7">
              <w:rPr>
                <w:rFonts w:eastAsia="SchoolBookCSanPin-Regular"/>
                <w:sz w:val="24"/>
                <w:szCs w:val="24"/>
              </w:rPr>
              <w:t>ского алгоритма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8533E7" w:rsidRDefault="008533E7" w:rsidP="00DA6875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§ 3.1-3.5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12.05.20</w:t>
            </w:r>
          </w:p>
        </w:tc>
      </w:tr>
      <w:tr w:rsidR="008533E7" w:rsidRPr="008533E7" w:rsidTr="00797B0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E7" w:rsidRPr="008533E7" w:rsidRDefault="008533E7" w:rsidP="008533E7">
            <w:pPr>
              <w:autoSpaceDE w:val="0"/>
              <w:autoSpaceDN w:val="0"/>
              <w:adjustRightInd w:val="0"/>
              <w:rPr>
                <w:rFonts w:eastAsia="SchoolBookCSanPin-Regular"/>
                <w:sz w:val="24"/>
                <w:szCs w:val="24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Обобщение и систематизация основных понятий</w:t>
            </w:r>
          </w:p>
          <w:p w:rsidR="00DA6875" w:rsidRDefault="008533E7" w:rsidP="0074160C">
            <w:pPr>
              <w:autoSpaceDE w:val="0"/>
              <w:autoSpaceDN w:val="0"/>
              <w:adjustRightInd w:val="0"/>
              <w:rPr>
                <w:rFonts w:eastAsia="SchoolBookCSanPin-Regular"/>
                <w:sz w:val="24"/>
                <w:szCs w:val="24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 xml:space="preserve">темы «Начала программирования». </w:t>
            </w:r>
          </w:p>
          <w:p w:rsidR="008533E7" w:rsidRPr="008533E7" w:rsidRDefault="0074160C" w:rsidP="0074160C">
            <w:pPr>
              <w:autoSpaceDE w:val="0"/>
              <w:autoSpaceDN w:val="0"/>
              <w:adjustRightInd w:val="0"/>
              <w:rPr>
                <w:rFonts w:eastAsia="SchoolBookCSanPin-Regular"/>
                <w:sz w:val="24"/>
                <w:szCs w:val="24"/>
                <w:lang w:eastAsia="en-US"/>
              </w:rPr>
            </w:pPr>
            <w:r w:rsidRPr="00DA6875">
              <w:rPr>
                <w:rFonts w:eastAsia="SchoolBookCSanPin-Regular"/>
                <w:b/>
                <w:sz w:val="24"/>
                <w:szCs w:val="24"/>
              </w:rPr>
              <w:t>Контрольная работа №</w:t>
            </w:r>
            <w:r w:rsidR="00DA6875">
              <w:rPr>
                <w:rFonts w:eastAsia="SchoolBookCSanPin-Regular"/>
                <w:b/>
                <w:sz w:val="24"/>
                <w:szCs w:val="24"/>
              </w:rPr>
              <w:t xml:space="preserve"> 3 </w:t>
            </w:r>
            <w:r w:rsidR="00DA6875" w:rsidRPr="00DA6875">
              <w:rPr>
                <w:rFonts w:eastAsia="SchoolBookCSanPin-Regular"/>
                <w:b/>
                <w:sz w:val="24"/>
                <w:szCs w:val="24"/>
              </w:rPr>
              <w:t>«Начала программирования»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E7" w:rsidRPr="00DA6875" w:rsidRDefault="008533E7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8533E7" w:rsidRDefault="008533E7" w:rsidP="00DA6875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§ 3.1-3.5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E7" w:rsidRPr="00785E0D" w:rsidRDefault="005B5800" w:rsidP="005B58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19.05.20 </w:t>
            </w:r>
          </w:p>
        </w:tc>
      </w:tr>
      <w:tr w:rsidR="008533E7" w:rsidRPr="008533E7" w:rsidTr="00DA687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33E7" w:rsidRPr="008533E7" w:rsidRDefault="008533E7" w:rsidP="00DA6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533E7">
              <w:rPr>
                <w:b/>
                <w:bCs/>
                <w:sz w:val="24"/>
                <w:szCs w:val="24"/>
              </w:rPr>
              <w:t>Итоговое повторение</w:t>
            </w:r>
            <w:r w:rsidR="0074160C">
              <w:rPr>
                <w:b/>
                <w:bCs/>
                <w:sz w:val="24"/>
                <w:szCs w:val="24"/>
              </w:rPr>
              <w:t xml:space="preserve"> (2 часа)</w:t>
            </w:r>
          </w:p>
        </w:tc>
      </w:tr>
      <w:tr w:rsidR="005B5800" w:rsidRPr="008533E7" w:rsidTr="005627E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00" w:rsidRPr="00DA6875" w:rsidRDefault="005B5800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00" w:rsidRPr="008533E7" w:rsidRDefault="005B5800" w:rsidP="008533E7">
            <w:pPr>
              <w:autoSpaceDE w:val="0"/>
              <w:autoSpaceDN w:val="0"/>
              <w:adjustRightInd w:val="0"/>
              <w:rPr>
                <w:rFonts w:eastAsia="SchoolBookCSanPin-Regular"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Основные понятия курса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00" w:rsidRPr="00DA6875" w:rsidRDefault="005B5800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00" w:rsidRPr="008533E7" w:rsidRDefault="005B5800" w:rsidP="008533E7">
            <w:pPr>
              <w:autoSpaceDE w:val="0"/>
              <w:autoSpaceDN w:val="0"/>
              <w:adjustRightInd w:val="0"/>
              <w:rPr>
                <w:rFonts w:eastAsia="SchoolBookCSanPin-Regular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00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26.05.20</w:t>
            </w:r>
          </w:p>
        </w:tc>
      </w:tr>
      <w:tr w:rsidR="005B5800" w:rsidRPr="008533E7" w:rsidTr="005627E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00" w:rsidRPr="00DA6875" w:rsidRDefault="005B5800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00" w:rsidRPr="008533E7" w:rsidRDefault="005B5800" w:rsidP="008533E7">
            <w:pPr>
              <w:autoSpaceDE w:val="0"/>
              <w:autoSpaceDN w:val="0"/>
              <w:adjustRightInd w:val="0"/>
              <w:rPr>
                <w:rFonts w:eastAsia="SchoolBookCSanPin-Regular"/>
                <w:sz w:val="24"/>
                <w:szCs w:val="24"/>
                <w:lang w:eastAsia="en-US"/>
              </w:rPr>
            </w:pPr>
            <w:r w:rsidRPr="008533E7">
              <w:rPr>
                <w:rFonts w:eastAsia="SchoolBookCSanPin-Regular"/>
                <w:sz w:val="24"/>
                <w:szCs w:val="24"/>
              </w:rPr>
              <w:t>Итоговое тестирование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00" w:rsidRPr="00DA6875" w:rsidRDefault="005B5800" w:rsidP="00DA68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68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00" w:rsidRPr="008533E7" w:rsidRDefault="005B5800" w:rsidP="008533E7">
            <w:pPr>
              <w:autoSpaceDE w:val="0"/>
              <w:autoSpaceDN w:val="0"/>
              <w:adjustRightInd w:val="0"/>
              <w:rPr>
                <w:rFonts w:eastAsia="SchoolBookCSanPin-Regular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00" w:rsidRPr="00785E0D" w:rsidRDefault="005B5800" w:rsidP="00797B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ED3CDE" w:rsidRDefault="00ED3CDE" w:rsidP="007802FA">
      <w:pPr>
        <w:jc w:val="center"/>
        <w:rPr>
          <w:sz w:val="28"/>
          <w:szCs w:val="28"/>
        </w:rPr>
      </w:pPr>
    </w:p>
    <w:p w:rsidR="00797B0D" w:rsidRDefault="00797B0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7B0D" w:rsidRDefault="00797B0D" w:rsidP="00797B0D">
      <w:pPr>
        <w:jc w:val="center"/>
        <w:rPr>
          <w:b/>
          <w:sz w:val="28"/>
          <w:szCs w:val="28"/>
        </w:rPr>
      </w:pPr>
      <w:r w:rsidRPr="00A80CC9">
        <w:rPr>
          <w:b/>
          <w:sz w:val="28"/>
          <w:szCs w:val="28"/>
        </w:rPr>
        <w:lastRenderedPageBreak/>
        <w:t>Лист внесения изменений</w:t>
      </w:r>
    </w:p>
    <w:tbl>
      <w:tblPr>
        <w:tblStyle w:val="aff"/>
        <w:tblW w:w="5000" w:type="pct"/>
        <w:tblLook w:val="04A0"/>
      </w:tblPr>
      <w:tblGrid>
        <w:gridCol w:w="521"/>
        <w:gridCol w:w="1211"/>
        <w:gridCol w:w="5068"/>
        <w:gridCol w:w="2308"/>
        <w:gridCol w:w="2306"/>
      </w:tblGrid>
      <w:tr w:rsidR="00797B0D" w:rsidRPr="002D784E" w:rsidTr="00797B0D">
        <w:tc>
          <w:tcPr>
            <w:tcW w:w="228" w:type="pct"/>
            <w:vAlign w:val="center"/>
          </w:tcPr>
          <w:p w:rsidR="00797B0D" w:rsidRPr="002D784E" w:rsidRDefault="00797B0D" w:rsidP="00785E0D">
            <w:pPr>
              <w:pStyle w:val="a4"/>
              <w:jc w:val="center"/>
            </w:pPr>
            <w:r w:rsidRPr="002D784E">
              <w:t>№</w:t>
            </w:r>
          </w:p>
        </w:tc>
        <w:tc>
          <w:tcPr>
            <w:tcW w:w="530" w:type="pct"/>
            <w:vAlign w:val="center"/>
          </w:tcPr>
          <w:p w:rsidR="00797B0D" w:rsidRPr="002D784E" w:rsidRDefault="00797B0D" w:rsidP="00785E0D">
            <w:pPr>
              <w:pStyle w:val="a4"/>
              <w:jc w:val="center"/>
            </w:pPr>
            <w:r w:rsidRPr="002D784E">
              <w:t>Дата урока</w:t>
            </w:r>
          </w:p>
        </w:tc>
        <w:tc>
          <w:tcPr>
            <w:tcW w:w="2220" w:type="pct"/>
            <w:vAlign w:val="center"/>
          </w:tcPr>
          <w:p w:rsidR="00797B0D" w:rsidRPr="002D784E" w:rsidRDefault="00797B0D" w:rsidP="00785E0D">
            <w:pPr>
              <w:pStyle w:val="a4"/>
              <w:jc w:val="center"/>
            </w:pPr>
            <w:r w:rsidRPr="002D784E">
              <w:t>Тема урока</w:t>
            </w:r>
          </w:p>
        </w:tc>
        <w:tc>
          <w:tcPr>
            <w:tcW w:w="1011" w:type="pct"/>
            <w:vAlign w:val="center"/>
          </w:tcPr>
          <w:p w:rsidR="00797B0D" w:rsidRPr="002D784E" w:rsidRDefault="00797B0D" w:rsidP="00785E0D">
            <w:pPr>
              <w:pStyle w:val="a4"/>
              <w:jc w:val="center"/>
            </w:pPr>
            <w:r w:rsidRPr="002D784E">
              <w:t>Содержание изменений</w:t>
            </w:r>
          </w:p>
        </w:tc>
        <w:tc>
          <w:tcPr>
            <w:tcW w:w="1010" w:type="pct"/>
            <w:vAlign w:val="center"/>
          </w:tcPr>
          <w:p w:rsidR="00797B0D" w:rsidRPr="002D784E" w:rsidRDefault="00797B0D" w:rsidP="00785E0D">
            <w:pPr>
              <w:pStyle w:val="a4"/>
              <w:jc w:val="center"/>
            </w:pPr>
            <w:r w:rsidRPr="002D784E">
              <w:t>Основание (причина) изменений</w:t>
            </w:r>
          </w:p>
        </w:tc>
      </w:tr>
      <w:tr w:rsidR="00797B0D" w:rsidRPr="002D784E" w:rsidTr="00797B0D">
        <w:tc>
          <w:tcPr>
            <w:tcW w:w="228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  <w:p w:rsidR="00797B0D" w:rsidRPr="002D784E" w:rsidRDefault="00797B0D" w:rsidP="00785E0D">
            <w:pPr>
              <w:pStyle w:val="a4"/>
            </w:pPr>
          </w:p>
        </w:tc>
        <w:tc>
          <w:tcPr>
            <w:tcW w:w="530" w:type="pct"/>
            <w:vAlign w:val="center"/>
          </w:tcPr>
          <w:p w:rsidR="00797B0D" w:rsidRPr="002D784E" w:rsidRDefault="005B5800" w:rsidP="00785E0D">
            <w:pPr>
              <w:pStyle w:val="a4"/>
            </w:pPr>
            <w:r>
              <w:t>26.05.20</w:t>
            </w:r>
          </w:p>
        </w:tc>
        <w:tc>
          <w:tcPr>
            <w:tcW w:w="2220" w:type="pct"/>
            <w:vAlign w:val="center"/>
          </w:tcPr>
          <w:p w:rsidR="00797B0D" w:rsidRPr="005B5800" w:rsidRDefault="005B5800" w:rsidP="005B5800">
            <w:pPr>
              <w:pStyle w:val="a4"/>
              <w:numPr>
                <w:ilvl w:val="0"/>
                <w:numId w:val="34"/>
              </w:numPr>
            </w:pPr>
            <w:r w:rsidRPr="008533E7">
              <w:rPr>
                <w:rFonts w:eastAsia="SchoolBookCSanPin-Regular"/>
                <w:sz w:val="24"/>
                <w:szCs w:val="24"/>
              </w:rPr>
              <w:t>Основные понятия курса</w:t>
            </w:r>
          </w:p>
          <w:p w:rsidR="005B5800" w:rsidRPr="002D784E" w:rsidRDefault="005B5800" w:rsidP="005B5800">
            <w:pPr>
              <w:pStyle w:val="a4"/>
              <w:numPr>
                <w:ilvl w:val="0"/>
                <w:numId w:val="34"/>
              </w:numPr>
            </w:pPr>
            <w:r w:rsidRPr="008533E7">
              <w:rPr>
                <w:rFonts w:eastAsia="SchoolBookCSanPin-Regular"/>
                <w:sz w:val="24"/>
                <w:szCs w:val="24"/>
              </w:rPr>
              <w:t>Итоговое тестирование</w:t>
            </w:r>
          </w:p>
        </w:tc>
        <w:tc>
          <w:tcPr>
            <w:tcW w:w="1011" w:type="pct"/>
            <w:vAlign w:val="center"/>
          </w:tcPr>
          <w:p w:rsidR="00797B0D" w:rsidRPr="002D784E" w:rsidRDefault="005B5800" w:rsidP="00785E0D">
            <w:pPr>
              <w:pStyle w:val="a4"/>
            </w:pPr>
            <w:r>
              <w:t>Объединение двух тем</w:t>
            </w:r>
          </w:p>
        </w:tc>
        <w:tc>
          <w:tcPr>
            <w:tcW w:w="1010" w:type="pct"/>
            <w:vAlign w:val="center"/>
          </w:tcPr>
          <w:p w:rsidR="005B5800" w:rsidRPr="00E962C0" w:rsidRDefault="005B5800" w:rsidP="005B5800">
            <w:r w:rsidRPr="00E962C0">
              <w:t xml:space="preserve">Календарный учебный график МБОУ </w:t>
            </w:r>
          </w:p>
          <w:p w:rsidR="005B5800" w:rsidRPr="00E962C0" w:rsidRDefault="005B5800" w:rsidP="005B5800">
            <w:r w:rsidRPr="00E962C0">
              <w:t>«Гальбштадтская СОШ» на 201</w:t>
            </w:r>
            <w:r>
              <w:t>9</w:t>
            </w:r>
          </w:p>
          <w:p w:rsidR="00797B0D" w:rsidRPr="002D784E" w:rsidRDefault="005B5800" w:rsidP="005B5800">
            <w:pPr>
              <w:pStyle w:val="a4"/>
            </w:pPr>
            <w:r w:rsidRPr="00E962C0">
              <w:t>-</w:t>
            </w:r>
            <w:r>
              <w:t xml:space="preserve"> </w:t>
            </w:r>
            <w:r w:rsidRPr="00E962C0">
              <w:t>20</w:t>
            </w:r>
            <w:r>
              <w:t>20</w:t>
            </w:r>
            <w:r w:rsidRPr="00E962C0">
              <w:t xml:space="preserve"> учебный год.</w:t>
            </w:r>
          </w:p>
        </w:tc>
      </w:tr>
      <w:tr w:rsidR="00797B0D" w:rsidRPr="002D784E" w:rsidTr="00797B0D">
        <w:tc>
          <w:tcPr>
            <w:tcW w:w="228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  <w:p w:rsidR="00797B0D" w:rsidRPr="002D784E" w:rsidRDefault="00797B0D" w:rsidP="00785E0D">
            <w:pPr>
              <w:pStyle w:val="a4"/>
            </w:pPr>
          </w:p>
        </w:tc>
        <w:tc>
          <w:tcPr>
            <w:tcW w:w="53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2220" w:type="pct"/>
            <w:vAlign w:val="center"/>
          </w:tcPr>
          <w:p w:rsidR="00797B0D" w:rsidRPr="002D784E" w:rsidRDefault="00797B0D" w:rsidP="004E5246">
            <w:pPr>
              <w:pStyle w:val="a4"/>
            </w:pPr>
          </w:p>
        </w:tc>
        <w:tc>
          <w:tcPr>
            <w:tcW w:w="1011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101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</w:tr>
      <w:tr w:rsidR="00797B0D" w:rsidRPr="002D784E" w:rsidTr="00797B0D">
        <w:tc>
          <w:tcPr>
            <w:tcW w:w="228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  <w:p w:rsidR="00797B0D" w:rsidRPr="002D784E" w:rsidRDefault="00797B0D" w:rsidP="00785E0D">
            <w:pPr>
              <w:pStyle w:val="a4"/>
            </w:pPr>
          </w:p>
        </w:tc>
        <w:tc>
          <w:tcPr>
            <w:tcW w:w="53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2220" w:type="pct"/>
            <w:vAlign w:val="center"/>
          </w:tcPr>
          <w:p w:rsidR="00797B0D" w:rsidRPr="002D784E" w:rsidRDefault="00797B0D" w:rsidP="004E5246">
            <w:pPr>
              <w:pStyle w:val="a4"/>
            </w:pPr>
          </w:p>
        </w:tc>
        <w:tc>
          <w:tcPr>
            <w:tcW w:w="1011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101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</w:tr>
      <w:tr w:rsidR="00797B0D" w:rsidRPr="002D784E" w:rsidTr="00797B0D">
        <w:tc>
          <w:tcPr>
            <w:tcW w:w="228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  <w:p w:rsidR="00797B0D" w:rsidRPr="002D784E" w:rsidRDefault="00797B0D" w:rsidP="00785E0D">
            <w:pPr>
              <w:pStyle w:val="a4"/>
            </w:pPr>
          </w:p>
        </w:tc>
        <w:tc>
          <w:tcPr>
            <w:tcW w:w="53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222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1011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101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</w:tr>
      <w:tr w:rsidR="00797B0D" w:rsidRPr="002D784E" w:rsidTr="00797B0D">
        <w:tc>
          <w:tcPr>
            <w:tcW w:w="228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  <w:p w:rsidR="00797B0D" w:rsidRPr="002D784E" w:rsidRDefault="00797B0D" w:rsidP="00785E0D">
            <w:pPr>
              <w:pStyle w:val="a4"/>
            </w:pPr>
          </w:p>
        </w:tc>
        <w:tc>
          <w:tcPr>
            <w:tcW w:w="53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222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1011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101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</w:tr>
      <w:tr w:rsidR="00797B0D" w:rsidRPr="002D784E" w:rsidTr="00797B0D">
        <w:tc>
          <w:tcPr>
            <w:tcW w:w="228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  <w:p w:rsidR="00797B0D" w:rsidRPr="002D784E" w:rsidRDefault="00797B0D" w:rsidP="00785E0D">
            <w:pPr>
              <w:pStyle w:val="a4"/>
            </w:pPr>
          </w:p>
        </w:tc>
        <w:tc>
          <w:tcPr>
            <w:tcW w:w="53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222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1011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101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</w:tr>
      <w:tr w:rsidR="00797B0D" w:rsidRPr="002D784E" w:rsidTr="00797B0D">
        <w:tc>
          <w:tcPr>
            <w:tcW w:w="228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  <w:p w:rsidR="00797B0D" w:rsidRPr="002D784E" w:rsidRDefault="00797B0D" w:rsidP="00785E0D">
            <w:pPr>
              <w:pStyle w:val="a4"/>
            </w:pPr>
          </w:p>
        </w:tc>
        <w:tc>
          <w:tcPr>
            <w:tcW w:w="53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222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1011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101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</w:tr>
      <w:tr w:rsidR="00797B0D" w:rsidRPr="002D784E" w:rsidTr="00797B0D">
        <w:tc>
          <w:tcPr>
            <w:tcW w:w="228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  <w:p w:rsidR="00797B0D" w:rsidRPr="002D784E" w:rsidRDefault="00797B0D" w:rsidP="00785E0D">
            <w:pPr>
              <w:pStyle w:val="a4"/>
            </w:pPr>
          </w:p>
        </w:tc>
        <w:tc>
          <w:tcPr>
            <w:tcW w:w="53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222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1011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101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</w:tr>
      <w:tr w:rsidR="00797B0D" w:rsidRPr="002D784E" w:rsidTr="00797B0D">
        <w:tc>
          <w:tcPr>
            <w:tcW w:w="228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  <w:p w:rsidR="00797B0D" w:rsidRPr="002D784E" w:rsidRDefault="00797B0D" w:rsidP="00785E0D">
            <w:pPr>
              <w:pStyle w:val="a4"/>
            </w:pPr>
          </w:p>
        </w:tc>
        <w:tc>
          <w:tcPr>
            <w:tcW w:w="53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222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1011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101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</w:tr>
      <w:tr w:rsidR="00797B0D" w:rsidRPr="002D784E" w:rsidTr="00797B0D">
        <w:tc>
          <w:tcPr>
            <w:tcW w:w="228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  <w:p w:rsidR="00797B0D" w:rsidRPr="002D784E" w:rsidRDefault="00797B0D" w:rsidP="00785E0D">
            <w:pPr>
              <w:pStyle w:val="a4"/>
            </w:pPr>
          </w:p>
        </w:tc>
        <w:tc>
          <w:tcPr>
            <w:tcW w:w="53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222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1011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101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</w:tr>
      <w:tr w:rsidR="00797B0D" w:rsidRPr="002D784E" w:rsidTr="00797B0D">
        <w:tc>
          <w:tcPr>
            <w:tcW w:w="228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  <w:p w:rsidR="00797B0D" w:rsidRPr="002D784E" w:rsidRDefault="00797B0D" w:rsidP="00785E0D">
            <w:pPr>
              <w:pStyle w:val="a4"/>
            </w:pPr>
          </w:p>
        </w:tc>
        <w:tc>
          <w:tcPr>
            <w:tcW w:w="53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222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1011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101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</w:tr>
      <w:tr w:rsidR="00797B0D" w:rsidRPr="002D784E" w:rsidTr="00797B0D">
        <w:tc>
          <w:tcPr>
            <w:tcW w:w="228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  <w:p w:rsidR="00797B0D" w:rsidRPr="002D784E" w:rsidRDefault="00797B0D" w:rsidP="00785E0D">
            <w:pPr>
              <w:pStyle w:val="a4"/>
            </w:pPr>
          </w:p>
        </w:tc>
        <w:tc>
          <w:tcPr>
            <w:tcW w:w="53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222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1011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101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</w:tr>
      <w:tr w:rsidR="00797B0D" w:rsidRPr="002D784E" w:rsidTr="00797B0D">
        <w:tc>
          <w:tcPr>
            <w:tcW w:w="228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  <w:p w:rsidR="00797B0D" w:rsidRPr="002D784E" w:rsidRDefault="00797B0D" w:rsidP="00785E0D">
            <w:pPr>
              <w:pStyle w:val="a4"/>
            </w:pPr>
          </w:p>
        </w:tc>
        <w:tc>
          <w:tcPr>
            <w:tcW w:w="53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222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1011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101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</w:tr>
      <w:tr w:rsidR="00797B0D" w:rsidRPr="002D784E" w:rsidTr="00797B0D">
        <w:tc>
          <w:tcPr>
            <w:tcW w:w="228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  <w:p w:rsidR="00797B0D" w:rsidRPr="002D784E" w:rsidRDefault="00797B0D" w:rsidP="00785E0D">
            <w:pPr>
              <w:pStyle w:val="a4"/>
            </w:pPr>
          </w:p>
        </w:tc>
        <w:tc>
          <w:tcPr>
            <w:tcW w:w="53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222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1011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  <w:tc>
          <w:tcPr>
            <w:tcW w:w="1010" w:type="pct"/>
            <w:vAlign w:val="center"/>
          </w:tcPr>
          <w:p w:rsidR="00797B0D" w:rsidRPr="002D784E" w:rsidRDefault="00797B0D" w:rsidP="00785E0D">
            <w:pPr>
              <w:pStyle w:val="a4"/>
            </w:pPr>
          </w:p>
        </w:tc>
      </w:tr>
    </w:tbl>
    <w:p w:rsidR="00797B0D" w:rsidRDefault="00797B0D" w:rsidP="00797B0D">
      <w:pPr>
        <w:spacing w:after="160" w:line="259" w:lineRule="auto"/>
      </w:pPr>
    </w:p>
    <w:p w:rsidR="00797B0D" w:rsidRDefault="00797B0D" w:rsidP="00797B0D">
      <w:pPr>
        <w:spacing w:after="160" w:line="259" w:lineRule="auto"/>
      </w:pPr>
      <w:r>
        <w:br w:type="page"/>
      </w:r>
    </w:p>
    <w:p w:rsidR="00797B0D" w:rsidRPr="00B14B85" w:rsidRDefault="00797B0D" w:rsidP="00797B0D">
      <w:pPr>
        <w:jc w:val="center"/>
        <w:rPr>
          <w:b/>
        </w:rPr>
      </w:pPr>
      <w:r w:rsidRPr="00B14B85">
        <w:rPr>
          <w:b/>
        </w:rPr>
        <w:lastRenderedPageBreak/>
        <w:t xml:space="preserve">Лист </w:t>
      </w:r>
    </w:p>
    <w:p w:rsidR="00797B0D" w:rsidRDefault="00797B0D" w:rsidP="00797B0D">
      <w:pPr>
        <w:jc w:val="center"/>
        <w:rPr>
          <w:b/>
        </w:rPr>
      </w:pPr>
      <w:r w:rsidRPr="00B14B85">
        <w:rPr>
          <w:b/>
        </w:rPr>
        <w:t>экспертизы рабочей программы учебного предмета</w:t>
      </w:r>
      <w:r>
        <w:rPr>
          <w:b/>
        </w:rPr>
        <w:t>, курса</w:t>
      </w:r>
    </w:p>
    <w:p w:rsidR="00797B0D" w:rsidRDefault="00797B0D" w:rsidP="00797B0D">
      <w:r w:rsidRPr="00B14B85">
        <w:t xml:space="preserve">Учебный </w:t>
      </w:r>
      <w:proofErr w:type="spellStart"/>
      <w:r w:rsidRPr="00B14B85">
        <w:t>предмет_____________________________________</w:t>
      </w:r>
      <w:proofErr w:type="spellEnd"/>
      <w:r>
        <w:t xml:space="preserve">,         </w:t>
      </w:r>
      <w:proofErr w:type="spellStart"/>
      <w:r w:rsidRPr="00B14B85">
        <w:t>__________</w:t>
      </w:r>
      <w:r>
        <w:t>класс</w:t>
      </w:r>
      <w:proofErr w:type="spellEnd"/>
    </w:p>
    <w:p w:rsidR="00797B0D" w:rsidRDefault="00797B0D" w:rsidP="00797B0D">
      <w:r>
        <w:t>Составитель программы________________________________________________________</w:t>
      </w:r>
    </w:p>
    <w:p w:rsidR="00797B0D" w:rsidRDefault="00797B0D" w:rsidP="00797B0D">
      <w:r>
        <w:t>Эксперт:______________________________________________________________________</w:t>
      </w:r>
    </w:p>
    <w:p w:rsidR="00797B0D" w:rsidRDefault="00797B0D" w:rsidP="00797B0D">
      <w:r>
        <w:t>Дата заполнения:     _______________________20__г.</w:t>
      </w:r>
    </w:p>
    <w:p w:rsidR="00797B0D" w:rsidRDefault="00797B0D" w:rsidP="00797B0D"/>
    <w:tbl>
      <w:tblPr>
        <w:tblStyle w:val="aff"/>
        <w:tblW w:w="5000" w:type="pct"/>
        <w:tblLook w:val="04A0"/>
      </w:tblPr>
      <w:tblGrid>
        <w:gridCol w:w="700"/>
        <w:gridCol w:w="7068"/>
        <w:gridCol w:w="1621"/>
        <w:gridCol w:w="2025"/>
      </w:tblGrid>
      <w:tr w:rsidR="00797B0D" w:rsidRPr="007E6E5A" w:rsidTr="00785E0D">
        <w:trPr>
          <w:trHeight w:val="934"/>
        </w:trPr>
        <w:tc>
          <w:tcPr>
            <w:tcW w:w="307" w:type="pct"/>
            <w:vAlign w:val="center"/>
          </w:tcPr>
          <w:p w:rsidR="00797B0D" w:rsidRPr="007E6E5A" w:rsidRDefault="00797B0D" w:rsidP="00785E0D">
            <w:r w:rsidRPr="007E6E5A">
              <w:t>№</w:t>
            </w:r>
          </w:p>
        </w:tc>
        <w:tc>
          <w:tcPr>
            <w:tcW w:w="3096" w:type="pct"/>
            <w:vAlign w:val="center"/>
          </w:tcPr>
          <w:p w:rsidR="00797B0D" w:rsidRPr="007E6E5A" w:rsidRDefault="00797B0D" w:rsidP="00785E0D">
            <w:r w:rsidRPr="007E6E5A">
              <w:t>Критерии и показатели</w:t>
            </w:r>
          </w:p>
        </w:tc>
        <w:tc>
          <w:tcPr>
            <w:tcW w:w="710" w:type="pct"/>
            <w:vAlign w:val="center"/>
          </w:tcPr>
          <w:p w:rsidR="00797B0D" w:rsidRPr="007E6E5A" w:rsidRDefault="00797B0D" w:rsidP="00785E0D">
            <w:r w:rsidRPr="007E6E5A">
              <w:t>Выраженность критерия</w:t>
            </w:r>
          </w:p>
          <w:p w:rsidR="00797B0D" w:rsidRPr="007E6E5A" w:rsidRDefault="00797B0D" w:rsidP="00785E0D">
            <w:r w:rsidRPr="007E6E5A">
              <w:t>есть</w:t>
            </w:r>
            <w:proofErr w:type="gramStart"/>
            <w:r w:rsidRPr="007E6E5A">
              <w:t xml:space="preserve"> (+),  </w:t>
            </w:r>
            <w:proofErr w:type="gramEnd"/>
          </w:p>
          <w:p w:rsidR="00797B0D" w:rsidRPr="007E6E5A" w:rsidRDefault="00797B0D" w:rsidP="00785E0D">
            <w:r w:rsidRPr="007E6E5A">
              <w:t>нет</w:t>
            </w:r>
            <w:proofErr w:type="gramStart"/>
            <w:r w:rsidRPr="007E6E5A">
              <w:t xml:space="preserve"> (-)</w:t>
            </w:r>
            <w:proofErr w:type="gramEnd"/>
          </w:p>
        </w:tc>
        <w:tc>
          <w:tcPr>
            <w:tcW w:w="887" w:type="pct"/>
            <w:vAlign w:val="center"/>
          </w:tcPr>
          <w:p w:rsidR="00797B0D" w:rsidRPr="007E6E5A" w:rsidRDefault="00797B0D" w:rsidP="00785E0D">
            <w:r w:rsidRPr="007E6E5A">
              <w:t>Комментарий эксперта</w:t>
            </w:r>
          </w:p>
          <w:p w:rsidR="00797B0D" w:rsidRPr="007E6E5A" w:rsidRDefault="00797B0D" w:rsidP="00785E0D">
            <w:r w:rsidRPr="007E6E5A">
              <w:t>(при показателе «нет»)</w:t>
            </w:r>
          </w:p>
        </w:tc>
      </w:tr>
      <w:tr w:rsidR="00797B0D" w:rsidRPr="007E6E5A" w:rsidTr="00785E0D">
        <w:tc>
          <w:tcPr>
            <w:tcW w:w="5000" w:type="pct"/>
            <w:gridSpan w:val="4"/>
            <w:vAlign w:val="center"/>
          </w:tcPr>
          <w:p w:rsidR="00797B0D" w:rsidRPr="007E6E5A" w:rsidRDefault="00797B0D" w:rsidP="00785E0D">
            <w:pPr>
              <w:rPr>
                <w:i/>
              </w:rPr>
            </w:pPr>
            <w:r w:rsidRPr="007E6E5A">
              <w:rPr>
                <w:i/>
              </w:rPr>
              <w:t xml:space="preserve"> Полнота структурных компонентов рабочей программы</w:t>
            </w:r>
          </w:p>
        </w:tc>
      </w:tr>
      <w:tr w:rsidR="00797B0D" w:rsidRPr="007E6E5A" w:rsidTr="00785E0D">
        <w:trPr>
          <w:trHeight w:val="313"/>
        </w:trPr>
        <w:tc>
          <w:tcPr>
            <w:tcW w:w="307" w:type="pct"/>
            <w:vAlign w:val="center"/>
          </w:tcPr>
          <w:p w:rsidR="00797B0D" w:rsidRPr="007E6E5A" w:rsidRDefault="00797B0D" w:rsidP="00785E0D">
            <w:r w:rsidRPr="007E6E5A">
              <w:t>1.1</w:t>
            </w:r>
          </w:p>
        </w:tc>
        <w:tc>
          <w:tcPr>
            <w:tcW w:w="3096" w:type="pct"/>
          </w:tcPr>
          <w:p w:rsidR="00797B0D" w:rsidRPr="007E6E5A" w:rsidRDefault="00797B0D" w:rsidP="00785E0D">
            <w:r w:rsidRPr="007E6E5A">
              <w:t>Титульный лист</w:t>
            </w:r>
          </w:p>
        </w:tc>
        <w:tc>
          <w:tcPr>
            <w:tcW w:w="710" w:type="pct"/>
          </w:tcPr>
          <w:p w:rsidR="00797B0D" w:rsidRPr="007E6E5A" w:rsidRDefault="00797B0D" w:rsidP="00785E0D"/>
        </w:tc>
        <w:tc>
          <w:tcPr>
            <w:tcW w:w="887" w:type="pct"/>
          </w:tcPr>
          <w:p w:rsidR="00797B0D" w:rsidRPr="007E6E5A" w:rsidRDefault="00797B0D" w:rsidP="00785E0D"/>
        </w:tc>
      </w:tr>
      <w:tr w:rsidR="00797B0D" w:rsidRPr="007E6E5A" w:rsidTr="00785E0D">
        <w:trPr>
          <w:trHeight w:val="108"/>
        </w:trPr>
        <w:tc>
          <w:tcPr>
            <w:tcW w:w="307" w:type="pct"/>
            <w:vAlign w:val="center"/>
          </w:tcPr>
          <w:p w:rsidR="00797B0D" w:rsidRPr="007E6E5A" w:rsidRDefault="00797B0D" w:rsidP="00785E0D">
            <w:r w:rsidRPr="007E6E5A">
              <w:t>1.2.</w:t>
            </w:r>
          </w:p>
        </w:tc>
        <w:tc>
          <w:tcPr>
            <w:tcW w:w="3096" w:type="pct"/>
          </w:tcPr>
          <w:p w:rsidR="00797B0D" w:rsidRPr="007E6E5A" w:rsidRDefault="00797B0D" w:rsidP="00785E0D">
            <w:r w:rsidRPr="007E6E5A">
              <w:t>Пояснительная записка</w:t>
            </w:r>
          </w:p>
        </w:tc>
        <w:tc>
          <w:tcPr>
            <w:tcW w:w="710" w:type="pct"/>
          </w:tcPr>
          <w:p w:rsidR="00797B0D" w:rsidRPr="007E6E5A" w:rsidRDefault="00797B0D" w:rsidP="00785E0D"/>
        </w:tc>
        <w:tc>
          <w:tcPr>
            <w:tcW w:w="887" w:type="pct"/>
          </w:tcPr>
          <w:p w:rsidR="00797B0D" w:rsidRPr="007E6E5A" w:rsidRDefault="00797B0D" w:rsidP="00785E0D"/>
        </w:tc>
      </w:tr>
      <w:tr w:rsidR="00797B0D" w:rsidRPr="007E6E5A" w:rsidTr="00785E0D">
        <w:tc>
          <w:tcPr>
            <w:tcW w:w="307" w:type="pct"/>
            <w:vAlign w:val="center"/>
          </w:tcPr>
          <w:p w:rsidR="00797B0D" w:rsidRPr="007E6E5A" w:rsidRDefault="00797B0D" w:rsidP="00785E0D">
            <w:r w:rsidRPr="007E6E5A">
              <w:t>1.3.</w:t>
            </w:r>
          </w:p>
        </w:tc>
        <w:tc>
          <w:tcPr>
            <w:tcW w:w="3096" w:type="pct"/>
          </w:tcPr>
          <w:p w:rsidR="00797B0D" w:rsidRPr="007E6E5A" w:rsidRDefault="00797B0D" w:rsidP="00785E0D">
            <w:r w:rsidRPr="007E6E5A">
              <w:t>Планируемые результаты освоения учебного предмета, курса</w:t>
            </w:r>
          </w:p>
        </w:tc>
        <w:tc>
          <w:tcPr>
            <w:tcW w:w="710" w:type="pct"/>
          </w:tcPr>
          <w:p w:rsidR="00797B0D" w:rsidRPr="007E6E5A" w:rsidRDefault="00797B0D" w:rsidP="00785E0D"/>
        </w:tc>
        <w:tc>
          <w:tcPr>
            <w:tcW w:w="887" w:type="pct"/>
          </w:tcPr>
          <w:p w:rsidR="00797B0D" w:rsidRPr="007E6E5A" w:rsidRDefault="00797B0D" w:rsidP="00785E0D"/>
        </w:tc>
      </w:tr>
      <w:tr w:rsidR="00797B0D" w:rsidRPr="007E6E5A" w:rsidTr="00785E0D">
        <w:tc>
          <w:tcPr>
            <w:tcW w:w="307" w:type="pct"/>
            <w:vAlign w:val="center"/>
          </w:tcPr>
          <w:p w:rsidR="00797B0D" w:rsidRPr="007E6E5A" w:rsidRDefault="00797B0D" w:rsidP="00785E0D">
            <w:r w:rsidRPr="007E6E5A">
              <w:t>1.4.</w:t>
            </w:r>
          </w:p>
        </w:tc>
        <w:tc>
          <w:tcPr>
            <w:tcW w:w="3096" w:type="pct"/>
          </w:tcPr>
          <w:p w:rsidR="00797B0D" w:rsidRPr="007E6E5A" w:rsidRDefault="00797B0D" w:rsidP="00785E0D">
            <w:r w:rsidRPr="007E6E5A">
              <w:t xml:space="preserve">Содержание </w:t>
            </w:r>
          </w:p>
        </w:tc>
        <w:tc>
          <w:tcPr>
            <w:tcW w:w="710" w:type="pct"/>
          </w:tcPr>
          <w:p w:rsidR="00797B0D" w:rsidRPr="007E6E5A" w:rsidRDefault="00797B0D" w:rsidP="00785E0D"/>
        </w:tc>
        <w:tc>
          <w:tcPr>
            <w:tcW w:w="887" w:type="pct"/>
          </w:tcPr>
          <w:p w:rsidR="00797B0D" w:rsidRPr="007E6E5A" w:rsidRDefault="00797B0D" w:rsidP="00785E0D"/>
        </w:tc>
      </w:tr>
      <w:tr w:rsidR="00797B0D" w:rsidRPr="007E6E5A" w:rsidTr="00785E0D">
        <w:tc>
          <w:tcPr>
            <w:tcW w:w="307" w:type="pct"/>
            <w:vAlign w:val="center"/>
          </w:tcPr>
          <w:p w:rsidR="00797B0D" w:rsidRPr="007E6E5A" w:rsidRDefault="00797B0D" w:rsidP="00785E0D">
            <w:r w:rsidRPr="007E6E5A">
              <w:t>1.5.</w:t>
            </w:r>
          </w:p>
        </w:tc>
        <w:tc>
          <w:tcPr>
            <w:tcW w:w="3096" w:type="pct"/>
          </w:tcPr>
          <w:p w:rsidR="00797B0D" w:rsidRPr="007E6E5A" w:rsidRDefault="00797B0D" w:rsidP="00785E0D">
            <w:r w:rsidRPr="007E6E5A">
              <w:t>Календарно-тематический план</w:t>
            </w:r>
          </w:p>
        </w:tc>
        <w:tc>
          <w:tcPr>
            <w:tcW w:w="710" w:type="pct"/>
          </w:tcPr>
          <w:p w:rsidR="00797B0D" w:rsidRPr="007E6E5A" w:rsidRDefault="00797B0D" w:rsidP="00785E0D"/>
        </w:tc>
        <w:tc>
          <w:tcPr>
            <w:tcW w:w="887" w:type="pct"/>
          </w:tcPr>
          <w:p w:rsidR="00797B0D" w:rsidRPr="007E6E5A" w:rsidRDefault="00797B0D" w:rsidP="00785E0D"/>
        </w:tc>
      </w:tr>
      <w:tr w:rsidR="00797B0D" w:rsidRPr="007E6E5A" w:rsidTr="00785E0D">
        <w:tc>
          <w:tcPr>
            <w:tcW w:w="307" w:type="pct"/>
            <w:vAlign w:val="center"/>
          </w:tcPr>
          <w:p w:rsidR="00797B0D" w:rsidRPr="007E6E5A" w:rsidRDefault="00797B0D" w:rsidP="00785E0D">
            <w:r w:rsidRPr="007E6E5A">
              <w:t>1.6.</w:t>
            </w:r>
          </w:p>
        </w:tc>
        <w:tc>
          <w:tcPr>
            <w:tcW w:w="3096" w:type="pct"/>
          </w:tcPr>
          <w:p w:rsidR="00797B0D" w:rsidRPr="007E6E5A" w:rsidRDefault="00797B0D" w:rsidP="00785E0D">
            <w:r w:rsidRPr="007E6E5A">
              <w:t>Лист внесения изменений в РП</w:t>
            </w:r>
          </w:p>
        </w:tc>
        <w:tc>
          <w:tcPr>
            <w:tcW w:w="710" w:type="pct"/>
          </w:tcPr>
          <w:p w:rsidR="00797B0D" w:rsidRPr="007E6E5A" w:rsidRDefault="00797B0D" w:rsidP="00785E0D"/>
        </w:tc>
        <w:tc>
          <w:tcPr>
            <w:tcW w:w="887" w:type="pct"/>
          </w:tcPr>
          <w:p w:rsidR="00797B0D" w:rsidRPr="007E6E5A" w:rsidRDefault="00797B0D" w:rsidP="00785E0D"/>
        </w:tc>
      </w:tr>
      <w:tr w:rsidR="00797B0D" w:rsidRPr="007E6E5A" w:rsidTr="00785E0D">
        <w:tc>
          <w:tcPr>
            <w:tcW w:w="5000" w:type="pct"/>
            <w:gridSpan w:val="4"/>
            <w:vAlign w:val="center"/>
          </w:tcPr>
          <w:p w:rsidR="00797B0D" w:rsidRPr="007E6E5A" w:rsidRDefault="00797B0D" w:rsidP="00785E0D">
            <w:pPr>
              <w:rPr>
                <w:i/>
              </w:rPr>
            </w:pPr>
            <w:r w:rsidRPr="007E6E5A">
              <w:rPr>
                <w:i/>
              </w:rPr>
              <w:t>Качество пояснительной записки рабочей программы</w:t>
            </w:r>
          </w:p>
        </w:tc>
      </w:tr>
      <w:tr w:rsidR="00797B0D" w:rsidRPr="007E6E5A" w:rsidTr="00785E0D">
        <w:tc>
          <w:tcPr>
            <w:tcW w:w="307" w:type="pct"/>
            <w:vAlign w:val="center"/>
          </w:tcPr>
          <w:p w:rsidR="00797B0D" w:rsidRPr="007E6E5A" w:rsidRDefault="00797B0D" w:rsidP="00785E0D">
            <w:r w:rsidRPr="007E6E5A">
              <w:t>2.1.</w:t>
            </w:r>
          </w:p>
        </w:tc>
        <w:tc>
          <w:tcPr>
            <w:tcW w:w="3096" w:type="pct"/>
          </w:tcPr>
          <w:p w:rsidR="00797B0D" w:rsidRPr="007E6E5A" w:rsidRDefault="00797B0D" w:rsidP="00785E0D">
            <w:r w:rsidRPr="007E6E5A"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797B0D" w:rsidRPr="007E6E5A" w:rsidRDefault="00797B0D" w:rsidP="00785E0D">
            <w:r w:rsidRPr="007E6E5A">
              <w:t xml:space="preserve">ФГОС НОО, ФГОС  ООО, </w:t>
            </w:r>
            <w:proofErr w:type="spellStart"/>
            <w:r w:rsidRPr="007E6E5A">
              <w:t>ФкГОС</w:t>
            </w:r>
            <w:proofErr w:type="spellEnd"/>
          </w:p>
          <w:p w:rsidR="00797B0D" w:rsidRPr="007E6E5A" w:rsidRDefault="00797B0D" w:rsidP="00785E0D">
            <w:r w:rsidRPr="007E6E5A">
              <w:t>основная образовательная программа школы (целевой компонент, программа развития УУД);</w:t>
            </w:r>
          </w:p>
          <w:p w:rsidR="00797B0D" w:rsidRPr="007E6E5A" w:rsidRDefault="00797B0D" w:rsidP="00785E0D">
            <w:r w:rsidRPr="007E6E5A">
              <w:t>учебный план НОО, ООО МБОУ «Гальбштадтская СОШ»;</w:t>
            </w:r>
          </w:p>
          <w:p w:rsidR="00797B0D" w:rsidRPr="007E6E5A" w:rsidRDefault="00797B0D" w:rsidP="00785E0D">
            <w:r w:rsidRPr="007E6E5A">
              <w:t>положение о рабочей программе в школе;</w:t>
            </w:r>
          </w:p>
          <w:p w:rsidR="00797B0D" w:rsidRPr="007E6E5A" w:rsidRDefault="00797B0D" w:rsidP="00785E0D">
            <w:r w:rsidRPr="007E6E5A">
              <w:t>примерная программа по учебному предмету;</w:t>
            </w:r>
          </w:p>
          <w:p w:rsidR="00797B0D" w:rsidRPr="007E6E5A" w:rsidRDefault="00797B0D" w:rsidP="00785E0D">
            <w:r w:rsidRPr="007E6E5A"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710" w:type="pct"/>
          </w:tcPr>
          <w:p w:rsidR="00797B0D" w:rsidRPr="007E6E5A" w:rsidRDefault="00797B0D" w:rsidP="00785E0D"/>
        </w:tc>
        <w:tc>
          <w:tcPr>
            <w:tcW w:w="887" w:type="pct"/>
          </w:tcPr>
          <w:p w:rsidR="00797B0D" w:rsidRPr="007E6E5A" w:rsidRDefault="00797B0D" w:rsidP="00785E0D"/>
        </w:tc>
      </w:tr>
      <w:tr w:rsidR="00797B0D" w:rsidRPr="007E6E5A" w:rsidTr="00785E0D">
        <w:tc>
          <w:tcPr>
            <w:tcW w:w="307" w:type="pct"/>
            <w:vAlign w:val="center"/>
          </w:tcPr>
          <w:p w:rsidR="00797B0D" w:rsidRPr="007E6E5A" w:rsidRDefault="00797B0D" w:rsidP="00785E0D">
            <w:r w:rsidRPr="007E6E5A">
              <w:t>2.2.</w:t>
            </w:r>
          </w:p>
        </w:tc>
        <w:tc>
          <w:tcPr>
            <w:tcW w:w="3096" w:type="pct"/>
          </w:tcPr>
          <w:p w:rsidR="00797B0D" w:rsidRPr="007E6E5A" w:rsidRDefault="00797B0D" w:rsidP="00785E0D">
            <w:r w:rsidRPr="007E6E5A"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710" w:type="pct"/>
          </w:tcPr>
          <w:p w:rsidR="00797B0D" w:rsidRPr="007E6E5A" w:rsidRDefault="00797B0D" w:rsidP="00785E0D"/>
        </w:tc>
        <w:tc>
          <w:tcPr>
            <w:tcW w:w="887" w:type="pct"/>
          </w:tcPr>
          <w:p w:rsidR="00797B0D" w:rsidRPr="007E6E5A" w:rsidRDefault="00797B0D" w:rsidP="00785E0D"/>
        </w:tc>
      </w:tr>
      <w:tr w:rsidR="00797B0D" w:rsidRPr="007E6E5A" w:rsidTr="00785E0D">
        <w:tc>
          <w:tcPr>
            <w:tcW w:w="307" w:type="pct"/>
            <w:vAlign w:val="center"/>
          </w:tcPr>
          <w:p w:rsidR="00797B0D" w:rsidRPr="007E6E5A" w:rsidRDefault="00797B0D" w:rsidP="00785E0D">
            <w:r w:rsidRPr="007E6E5A">
              <w:t>2.3.</w:t>
            </w:r>
          </w:p>
        </w:tc>
        <w:tc>
          <w:tcPr>
            <w:tcW w:w="3096" w:type="pct"/>
          </w:tcPr>
          <w:p w:rsidR="00797B0D" w:rsidRPr="007E6E5A" w:rsidRDefault="00797B0D" w:rsidP="00785E0D">
            <w:r w:rsidRPr="007E6E5A"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710" w:type="pct"/>
          </w:tcPr>
          <w:p w:rsidR="00797B0D" w:rsidRPr="007E6E5A" w:rsidRDefault="00797B0D" w:rsidP="00785E0D"/>
        </w:tc>
        <w:tc>
          <w:tcPr>
            <w:tcW w:w="887" w:type="pct"/>
          </w:tcPr>
          <w:p w:rsidR="00797B0D" w:rsidRPr="007E6E5A" w:rsidRDefault="00797B0D" w:rsidP="00785E0D"/>
        </w:tc>
      </w:tr>
      <w:tr w:rsidR="00797B0D" w:rsidRPr="007E6E5A" w:rsidTr="00785E0D">
        <w:tc>
          <w:tcPr>
            <w:tcW w:w="307" w:type="pct"/>
            <w:vAlign w:val="center"/>
          </w:tcPr>
          <w:p w:rsidR="00797B0D" w:rsidRPr="007E6E5A" w:rsidRDefault="00797B0D" w:rsidP="00785E0D">
            <w:r w:rsidRPr="007E6E5A">
              <w:t>2.4.</w:t>
            </w:r>
          </w:p>
        </w:tc>
        <w:tc>
          <w:tcPr>
            <w:tcW w:w="3096" w:type="pct"/>
          </w:tcPr>
          <w:p w:rsidR="00797B0D" w:rsidRPr="007E6E5A" w:rsidRDefault="00797B0D" w:rsidP="00785E0D">
            <w:r w:rsidRPr="007E6E5A">
              <w:t xml:space="preserve"> Цели и задачи изучения предмета в соответствующем классе</w:t>
            </w:r>
          </w:p>
        </w:tc>
        <w:tc>
          <w:tcPr>
            <w:tcW w:w="710" w:type="pct"/>
          </w:tcPr>
          <w:p w:rsidR="00797B0D" w:rsidRPr="007E6E5A" w:rsidRDefault="00797B0D" w:rsidP="00785E0D"/>
        </w:tc>
        <w:tc>
          <w:tcPr>
            <w:tcW w:w="887" w:type="pct"/>
          </w:tcPr>
          <w:p w:rsidR="00797B0D" w:rsidRPr="007E6E5A" w:rsidRDefault="00797B0D" w:rsidP="00785E0D"/>
        </w:tc>
      </w:tr>
      <w:tr w:rsidR="00797B0D" w:rsidRPr="007E6E5A" w:rsidTr="00785E0D">
        <w:tc>
          <w:tcPr>
            <w:tcW w:w="307" w:type="pct"/>
            <w:vAlign w:val="center"/>
          </w:tcPr>
          <w:p w:rsidR="00797B0D" w:rsidRPr="007E6E5A" w:rsidRDefault="00797B0D" w:rsidP="00785E0D">
            <w:r w:rsidRPr="007E6E5A">
              <w:t>2.5.</w:t>
            </w:r>
          </w:p>
        </w:tc>
        <w:tc>
          <w:tcPr>
            <w:tcW w:w="3096" w:type="pct"/>
          </w:tcPr>
          <w:p w:rsidR="00797B0D" w:rsidRPr="007E6E5A" w:rsidRDefault="00797B0D" w:rsidP="00785E0D">
            <w:r w:rsidRPr="007E6E5A">
              <w:t>Убедительное обоснование в случае, когда РП содержит отступления от авторской программы</w:t>
            </w:r>
          </w:p>
        </w:tc>
        <w:tc>
          <w:tcPr>
            <w:tcW w:w="710" w:type="pct"/>
          </w:tcPr>
          <w:p w:rsidR="00797B0D" w:rsidRPr="007E6E5A" w:rsidRDefault="00797B0D" w:rsidP="00785E0D"/>
        </w:tc>
        <w:tc>
          <w:tcPr>
            <w:tcW w:w="887" w:type="pct"/>
          </w:tcPr>
          <w:p w:rsidR="00797B0D" w:rsidRPr="007E6E5A" w:rsidRDefault="00797B0D" w:rsidP="00785E0D"/>
        </w:tc>
      </w:tr>
      <w:tr w:rsidR="00797B0D" w:rsidRPr="007E6E5A" w:rsidTr="00785E0D">
        <w:tc>
          <w:tcPr>
            <w:tcW w:w="5000" w:type="pct"/>
            <w:gridSpan w:val="4"/>
            <w:vAlign w:val="center"/>
          </w:tcPr>
          <w:p w:rsidR="00797B0D" w:rsidRPr="007E6E5A" w:rsidRDefault="00797B0D" w:rsidP="00785E0D">
            <w:pPr>
              <w:rPr>
                <w:i/>
              </w:rPr>
            </w:pPr>
            <w:r w:rsidRPr="007E6E5A">
              <w:rPr>
                <w:i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797B0D" w:rsidRPr="007E6E5A" w:rsidTr="00785E0D">
        <w:tc>
          <w:tcPr>
            <w:tcW w:w="307" w:type="pct"/>
            <w:vAlign w:val="center"/>
          </w:tcPr>
          <w:p w:rsidR="00797B0D" w:rsidRPr="007E6E5A" w:rsidRDefault="00797B0D" w:rsidP="00785E0D">
            <w:r w:rsidRPr="007E6E5A">
              <w:t>3.1.</w:t>
            </w:r>
          </w:p>
        </w:tc>
        <w:tc>
          <w:tcPr>
            <w:tcW w:w="3096" w:type="pct"/>
          </w:tcPr>
          <w:p w:rsidR="00797B0D" w:rsidRPr="007E6E5A" w:rsidRDefault="00797B0D" w:rsidP="00785E0D">
            <w:r w:rsidRPr="007E6E5A"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710" w:type="pct"/>
          </w:tcPr>
          <w:p w:rsidR="00797B0D" w:rsidRPr="007E6E5A" w:rsidRDefault="00797B0D" w:rsidP="00785E0D"/>
        </w:tc>
        <w:tc>
          <w:tcPr>
            <w:tcW w:w="887" w:type="pct"/>
          </w:tcPr>
          <w:p w:rsidR="00797B0D" w:rsidRPr="007E6E5A" w:rsidRDefault="00797B0D" w:rsidP="00785E0D"/>
        </w:tc>
      </w:tr>
      <w:tr w:rsidR="00797B0D" w:rsidRPr="007E6E5A" w:rsidTr="00785E0D">
        <w:tc>
          <w:tcPr>
            <w:tcW w:w="307" w:type="pct"/>
            <w:vAlign w:val="center"/>
          </w:tcPr>
          <w:p w:rsidR="00797B0D" w:rsidRPr="007E6E5A" w:rsidRDefault="00797B0D" w:rsidP="00785E0D">
            <w:r w:rsidRPr="007E6E5A">
              <w:t>3.2.</w:t>
            </w:r>
          </w:p>
        </w:tc>
        <w:tc>
          <w:tcPr>
            <w:tcW w:w="3096" w:type="pct"/>
          </w:tcPr>
          <w:p w:rsidR="00797B0D" w:rsidRPr="007E6E5A" w:rsidRDefault="00797B0D" w:rsidP="00785E0D">
            <w:r w:rsidRPr="007E6E5A"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710" w:type="pct"/>
          </w:tcPr>
          <w:p w:rsidR="00797B0D" w:rsidRPr="007E6E5A" w:rsidRDefault="00797B0D" w:rsidP="00785E0D"/>
        </w:tc>
        <w:tc>
          <w:tcPr>
            <w:tcW w:w="887" w:type="pct"/>
          </w:tcPr>
          <w:p w:rsidR="00797B0D" w:rsidRPr="007E6E5A" w:rsidRDefault="00797B0D" w:rsidP="00785E0D"/>
        </w:tc>
      </w:tr>
      <w:tr w:rsidR="00797B0D" w:rsidRPr="007E6E5A" w:rsidTr="00785E0D">
        <w:tc>
          <w:tcPr>
            <w:tcW w:w="5000" w:type="pct"/>
            <w:gridSpan w:val="4"/>
            <w:vAlign w:val="center"/>
          </w:tcPr>
          <w:p w:rsidR="00797B0D" w:rsidRPr="007E6E5A" w:rsidRDefault="00797B0D" w:rsidP="00785E0D">
            <w:pPr>
              <w:rPr>
                <w:i/>
              </w:rPr>
            </w:pPr>
            <w:r w:rsidRPr="007E6E5A">
              <w:rPr>
                <w:i/>
              </w:rPr>
              <w:t>Качество календарно-тематического планирования</w:t>
            </w:r>
          </w:p>
        </w:tc>
      </w:tr>
      <w:tr w:rsidR="00797B0D" w:rsidRPr="007E6E5A" w:rsidTr="00785E0D">
        <w:tc>
          <w:tcPr>
            <w:tcW w:w="307" w:type="pct"/>
            <w:vAlign w:val="center"/>
          </w:tcPr>
          <w:p w:rsidR="00797B0D" w:rsidRPr="007E6E5A" w:rsidRDefault="00797B0D" w:rsidP="00785E0D">
            <w:r w:rsidRPr="007E6E5A">
              <w:t>4.1.</w:t>
            </w:r>
          </w:p>
        </w:tc>
        <w:tc>
          <w:tcPr>
            <w:tcW w:w="3096" w:type="pct"/>
          </w:tcPr>
          <w:p w:rsidR="00797B0D" w:rsidRPr="007E6E5A" w:rsidRDefault="00797B0D" w:rsidP="00785E0D">
            <w:r w:rsidRPr="007E6E5A">
              <w:t>Отражает информацию о продолжительности изучения раздела</w:t>
            </w:r>
          </w:p>
        </w:tc>
        <w:tc>
          <w:tcPr>
            <w:tcW w:w="710" w:type="pct"/>
          </w:tcPr>
          <w:p w:rsidR="00797B0D" w:rsidRPr="007E6E5A" w:rsidRDefault="00797B0D" w:rsidP="00785E0D"/>
        </w:tc>
        <w:tc>
          <w:tcPr>
            <w:tcW w:w="887" w:type="pct"/>
          </w:tcPr>
          <w:p w:rsidR="00797B0D" w:rsidRPr="007E6E5A" w:rsidRDefault="00797B0D" w:rsidP="00785E0D"/>
        </w:tc>
      </w:tr>
      <w:tr w:rsidR="00797B0D" w:rsidRPr="007E6E5A" w:rsidTr="00785E0D">
        <w:tc>
          <w:tcPr>
            <w:tcW w:w="307" w:type="pct"/>
            <w:vAlign w:val="center"/>
          </w:tcPr>
          <w:p w:rsidR="00797B0D" w:rsidRPr="007E6E5A" w:rsidRDefault="00797B0D" w:rsidP="00785E0D">
            <w:r w:rsidRPr="007E6E5A">
              <w:t>4.2.</w:t>
            </w:r>
          </w:p>
        </w:tc>
        <w:tc>
          <w:tcPr>
            <w:tcW w:w="3096" w:type="pct"/>
          </w:tcPr>
          <w:p w:rsidR="00797B0D" w:rsidRPr="007E6E5A" w:rsidRDefault="00797B0D" w:rsidP="00785E0D">
            <w:r w:rsidRPr="007E6E5A">
              <w:t xml:space="preserve">Отражает информацию о теме каждого урока, включая темы контр, </w:t>
            </w:r>
            <w:proofErr w:type="spellStart"/>
            <w:r w:rsidRPr="007E6E5A">
              <w:t>лаборат</w:t>
            </w:r>
            <w:proofErr w:type="spellEnd"/>
            <w:r w:rsidRPr="007E6E5A">
              <w:t xml:space="preserve">., </w:t>
            </w:r>
            <w:proofErr w:type="spellStart"/>
            <w:r w:rsidRPr="007E6E5A">
              <w:t>практич</w:t>
            </w:r>
            <w:proofErr w:type="spellEnd"/>
            <w:r w:rsidRPr="007E6E5A">
              <w:t>. работ</w:t>
            </w:r>
          </w:p>
        </w:tc>
        <w:tc>
          <w:tcPr>
            <w:tcW w:w="710" w:type="pct"/>
          </w:tcPr>
          <w:p w:rsidR="00797B0D" w:rsidRPr="007E6E5A" w:rsidRDefault="00797B0D" w:rsidP="00785E0D"/>
        </w:tc>
        <w:tc>
          <w:tcPr>
            <w:tcW w:w="887" w:type="pct"/>
          </w:tcPr>
          <w:p w:rsidR="00797B0D" w:rsidRPr="007E6E5A" w:rsidRDefault="00797B0D" w:rsidP="00785E0D"/>
        </w:tc>
      </w:tr>
      <w:tr w:rsidR="00797B0D" w:rsidRPr="007E6E5A" w:rsidTr="00785E0D">
        <w:tc>
          <w:tcPr>
            <w:tcW w:w="5000" w:type="pct"/>
            <w:gridSpan w:val="4"/>
            <w:vAlign w:val="center"/>
          </w:tcPr>
          <w:p w:rsidR="00797B0D" w:rsidRPr="007E6E5A" w:rsidRDefault="00797B0D" w:rsidP="00785E0D">
            <w:pPr>
              <w:rPr>
                <w:i/>
              </w:rPr>
            </w:pPr>
            <w:r w:rsidRPr="007E6E5A">
              <w:rPr>
                <w:i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797B0D" w:rsidRPr="007E6E5A" w:rsidTr="00785E0D">
        <w:tc>
          <w:tcPr>
            <w:tcW w:w="307" w:type="pct"/>
            <w:vAlign w:val="center"/>
          </w:tcPr>
          <w:p w:rsidR="00797B0D" w:rsidRPr="007E6E5A" w:rsidRDefault="00797B0D" w:rsidP="00785E0D">
            <w:r w:rsidRPr="007E6E5A">
              <w:t>5.1.</w:t>
            </w:r>
          </w:p>
        </w:tc>
        <w:tc>
          <w:tcPr>
            <w:tcW w:w="3096" w:type="pct"/>
          </w:tcPr>
          <w:p w:rsidR="00797B0D" w:rsidRPr="007E6E5A" w:rsidRDefault="00797B0D" w:rsidP="00785E0D">
            <w:r w:rsidRPr="007E6E5A">
              <w:t>Содержание разделов соответствует их назначению</w:t>
            </w:r>
          </w:p>
        </w:tc>
        <w:tc>
          <w:tcPr>
            <w:tcW w:w="710" w:type="pct"/>
          </w:tcPr>
          <w:p w:rsidR="00797B0D" w:rsidRPr="007E6E5A" w:rsidRDefault="00797B0D" w:rsidP="00785E0D"/>
        </w:tc>
        <w:tc>
          <w:tcPr>
            <w:tcW w:w="887" w:type="pct"/>
          </w:tcPr>
          <w:p w:rsidR="00797B0D" w:rsidRPr="007E6E5A" w:rsidRDefault="00797B0D" w:rsidP="00785E0D"/>
        </w:tc>
      </w:tr>
      <w:tr w:rsidR="00797B0D" w:rsidRPr="007E6E5A" w:rsidTr="00785E0D">
        <w:tc>
          <w:tcPr>
            <w:tcW w:w="307" w:type="pct"/>
            <w:vAlign w:val="center"/>
          </w:tcPr>
          <w:p w:rsidR="00797B0D" w:rsidRPr="007E6E5A" w:rsidRDefault="00797B0D" w:rsidP="00785E0D">
            <w:r w:rsidRPr="007E6E5A">
              <w:t>5.2.</w:t>
            </w:r>
          </w:p>
        </w:tc>
        <w:tc>
          <w:tcPr>
            <w:tcW w:w="3096" w:type="pct"/>
          </w:tcPr>
          <w:p w:rsidR="00797B0D" w:rsidRPr="007E6E5A" w:rsidRDefault="00797B0D" w:rsidP="00785E0D">
            <w:r w:rsidRPr="007E6E5A">
              <w:t>Текст рабочей программы структурирован</w:t>
            </w:r>
          </w:p>
        </w:tc>
        <w:tc>
          <w:tcPr>
            <w:tcW w:w="710" w:type="pct"/>
          </w:tcPr>
          <w:p w:rsidR="00797B0D" w:rsidRPr="007E6E5A" w:rsidRDefault="00797B0D" w:rsidP="00785E0D"/>
        </w:tc>
        <w:tc>
          <w:tcPr>
            <w:tcW w:w="887" w:type="pct"/>
          </w:tcPr>
          <w:p w:rsidR="00797B0D" w:rsidRPr="007E6E5A" w:rsidRDefault="00797B0D" w:rsidP="00785E0D"/>
        </w:tc>
      </w:tr>
      <w:tr w:rsidR="00797B0D" w:rsidRPr="007E6E5A" w:rsidTr="00785E0D">
        <w:tc>
          <w:tcPr>
            <w:tcW w:w="307" w:type="pct"/>
            <w:vAlign w:val="center"/>
          </w:tcPr>
          <w:p w:rsidR="00797B0D" w:rsidRPr="007E6E5A" w:rsidRDefault="00797B0D" w:rsidP="00785E0D">
            <w:r w:rsidRPr="007E6E5A">
              <w:t>5.3.</w:t>
            </w:r>
          </w:p>
        </w:tc>
        <w:tc>
          <w:tcPr>
            <w:tcW w:w="3096" w:type="pct"/>
          </w:tcPr>
          <w:p w:rsidR="00797B0D" w:rsidRPr="007E6E5A" w:rsidRDefault="00797B0D" w:rsidP="00785E0D">
            <w:r w:rsidRPr="007E6E5A">
              <w:t>Текст рабочей программы представлен технически грамотно</w:t>
            </w:r>
          </w:p>
        </w:tc>
        <w:tc>
          <w:tcPr>
            <w:tcW w:w="710" w:type="pct"/>
          </w:tcPr>
          <w:p w:rsidR="00797B0D" w:rsidRPr="007E6E5A" w:rsidRDefault="00797B0D" w:rsidP="00785E0D"/>
        </w:tc>
        <w:tc>
          <w:tcPr>
            <w:tcW w:w="887" w:type="pct"/>
          </w:tcPr>
          <w:p w:rsidR="00797B0D" w:rsidRPr="007E6E5A" w:rsidRDefault="00797B0D" w:rsidP="00785E0D"/>
        </w:tc>
      </w:tr>
    </w:tbl>
    <w:p w:rsidR="00797B0D" w:rsidRDefault="00797B0D" w:rsidP="00797B0D"/>
    <w:p w:rsidR="00797B0D" w:rsidRDefault="00797B0D" w:rsidP="00797B0D">
      <w:pPr>
        <w:spacing w:line="360" w:lineRule="auto"/>
      </w:pPr>
      <w:r>
        <w:t>Выводы  эксперта:_____________________________________________________________</w:t>
      </w:r>
    </w:p>
    <w:p w:rsidR="007802FA" w:rsidRPr="007802FA" w:rsidRDefault="00797B0D" w:rsidP="00797B0D">
      <w:pPr>
        <w:jc w:val="center"/>
        <w:rPr>
          <w:sz w:val="28"/>
          <w:szCs w:val="28"/>
        </w:rPr>
      </w:pPr>
      <w:r>
        <w:t>_____________________________________________________________________________</w:t>
      </w:r>
    </w:p>
    <w:sectPr w:rsidR="007802FA" w:rsidRPr="007802FA" w:rsidSect="00B075CA">
      <w:footerReference w:type="default" r:id="rId9"/>
      <w:pgSz w:w="11906" w:h="16838"/>
      <w:pgMar w:top="568" w:right="282" w:bottom="113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16D" w:rsidRDefault="001A116D" w:rsidP="00B075CA">
      <w:r>
        <w:separator/>
      </w:r>
    </w:p>
  </w:endnote>
  <w:endnote w:type="continuationSeparator" w:id="1">
    <w:p w:rsidR="001A116D" w:rsidRDefault="001A116D" w:rsidP="00B07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844"/>
      <w:docPartObj>
        <w:docPartGallery w:val="Page Numbers (Bottom of Page)"/>
        <w:docPartUnique/>
      </w:docPartObj>
    </w:sdtPr>
    <w:sdtContent>
      <w:p w:rsidR="00785E0D" w:rsidRDefault="00C3611E">
        <w:pPr>
          <w:pStyle w:val="af8"/>
          <w:jc w:val="right"/>
        </w:pPr>
        <w:fldSimple w:instr=" PAGE   \* MERGEFORMAT ">
          <w:r w:rsidR="00F95BD5">
            <w:rPr>
              <w:noProof/>
            </w:rPr>
            <w:t>9</w:t>
          </w:r>
        </w:fldSimple>
      </w:p>
    </w:sdtContent>
  </w:sdt>
  <w:p w:rsidR="00785E0D" w:rsidRDefault="00785E0D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16D" w:rsidRDefault="001A116D" w:rsidP="00B075CA">
      <w:r>
        <w:separator/>
      </w:r>
    </w:p>
  </w:footnote>
  <w:footnote w:type="continuationSeparator" w:id="1">
    <w:p w:rsidR="001A116D" w:rsidRDefault="001A116D" w:rsidP="00B07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7992D92"/>
    <w:multiLevelType w:val="hybridMultilevel"/>
    <w:tmpl w:val="D7FEA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13C9A"/>
    <w:multiLevelType w:val="hybridMultilevel"/>
    <w:tmpl w:val="313E6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771F8"/>
    <w:multiLevelType w:val="hybridMultilevel"/>
    <w:tmpl w:val="01EE5680"/>
    <w:lvl w:ilvl="0" w:tplc="A17A48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1220B"/>
    <w:multiLevelType w:val="hybridMultilevel"/>
    <w:tmpl w:val="529ECE6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2142E"/>
    <w:multiLevelType w:val="hybridMultilevel"/>
    <w:tmpl w:val="A8AEB16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8">
    <w:nsid w:val="2410226A"/>
    <w:multiLevelType w:val="hybridMultilevel"/>
    <w:tmpl w:val="F81269A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94802"/>
    <w:multiLevelType w:val="hybridMultilevel"/>
    <w:tmpl w:val="681EB78C"/>
    <w:lvl w:ilvl="0" w:tplc="2006D8BC">
      <w:start w:val="1"/>
      <w:numFmt w:val="upperRoman"/>
      <w:lvlText w:val="%1."/>
      <w:lvlJc w:val="left"/>
      <w:pPr>
        <w:tabs>
          <w:tab w:val="num" w:pos="126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422797"/>
    <w:multiLevelType w:val="hybridMultilevel"/>
    <w:tmpl w:val="BF10438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0022F8"/>
    <w:multiLevelType w:val="hybridMultilevel"/>
    <w:tmpl w:val="6BF0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F3D86"/>
    <w:multiLevelType w:val="hybridMultilevel"/>
    <w:tmpl w:val="1F54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E308A"/>
    <w:multiLevelType w:val="hybridMultilevel"/>
    <w:tmpl w:val="A2BEE14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80782E"/>
    <w:multiLevelType w:val="hybridMultilevel"/>
    <w:tmpl w:val="C052A15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857A9"/>
    <w:multiLevelType w:val="hybridMultilevel"/>
    <w:tmpl w:val="2CA0620A"/>
    <w:lvl w:ilvl="0" w:tplc="8E0E362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555F3"/>
    <w:multiLevelType w:val="hybridMultilevel"/>
    <w:tmpl w:val="2A2435B0"/>
    <w:lvl w:ilvl="0" w:tplc="A17A48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C180C"/>
    <w:multiLevelType w:val="hybridMultilevel"/>
    <w:tmpl w:val="CD526E40"/>
    <w:lvl w:ilvl="0" w:tplc="A17A48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900AF1"/>
    <w:multiLevelType w:val="hybridMultilevel"/>
    <w:tmpl w:val="E3FCC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B3397"/>
    <w:multiLevelType w:val="hybridMultilevel"/>
    <w:tmpl w:val="E02EF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D40CB"/>
    <w:multiLevelType w:val="hybridMultilevel"/>
    <w:tmpl w:val="FD2067B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DC7648"/>
    <w:multiLevelType w:val="hybridMultilevel"/>
    <w:tmpl w:val="E69C78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F65CF6"/>
    <w:multiLevelType w:val="hybridMultilevel"/>
    <w:tmpl w:val="1B2A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100E3"/>
    <w:multiLevelType w:val="hybridMultilevel"/>
    <w:tmpl w:val="709A3D8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4C1E7F"/>
    <w:multiLevelType w:val="hybridMultilevel"/>
    <w:tmpl w:val="506A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1206E"/>
    <w:multiLevelType w:val="hybridMultilevel"/>
    <w:tmpl w:val="C490717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4F4813"/>
    <w:multiLevelType w:val="hybridMultilevel"/>
    <w:tmpl w:val="5EF8B652"/>
    <w:lvl w:ilvl="0" w:tplc="E9589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B539F"/>
    <w:multiLevelType w:val="hybridMultilevel"/>
    <w:tmpl w:val="82F42E5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A629B4"/>
    <w:multiLevelType w:val="hybridMultilevel"/>
    <w:tmpl w:val="23A2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C53490"/>
    <w:multiLevelType w:val="hybridMultilevel"/>
    <w:tmpl w:val="7CE61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46710"/>
    <w:multiLevelType w:val="hybridMultilevel"/>
    <w:tmpl w:val="5AB8B4F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2"/>
  </w:num>
  <w:num w:numId="18">
    <w:abstractNumId w:val="27"/>
  </w:num>
  <w:num w:numId="19">
    <w:abstractNumId w:val="4"/>
  </w:num>
  <w:num w:numId="20">
    <w:abstractNumId w:val="2"/>
  </w:num>
  <w:num w:numId="21">
    <w:abstractNumId w:val="5"/>
  </w:num>
  <w:num w:numId="22">
    <w:abstractNumId w:val="17"/>
  </w:num>
  <w:num w:numId="23">
    <w:abstractNumId w:val="15"/>
  </w:num>
  <w:num w:numId="24">
    <w:abstractNumId w:val="16"/>
  </w:num>
  <w:num w:numId="25">
    <w:abstractNumId w:val="3"/>
  </w:num>
  <w:num w:numId="26">
    <w:abstractNumId w:val="30"/>
  </w:num>
  <w:num w:numId="27">
    <w:abstractNumId w:val="12"/>
  </w:num>
  <w:num w:numId="28">
    <w:abstractNumId w:val="11"/>
  </w:num>
  <w:num w:numId="29">
    <w:abstractNumId w:val="25"/>
  </w:num>
  <w:num w:numId="30">
    <w:abstractNumId w:val="29"/>
  </w:num>
  <w:num w:numId="31">
    <w:abstractNumId w:val="20"/>
  </w:num>
  <w:num w:numId="32">
    <w:abstractNumId w:val="1"/>
  </w:num>
  <w:num w:numId="33">
    <w:abstractNumId w:val="19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2FA"/>
    <w:rsid w:val="000033E8"/>
    <w:rsid w:val="000312CD"/>
    <w:rsid w:val="0007147C"/>
    <w:rsid w:val="000C43FC"/>
    <w:rsid w:val="000D4608"/>
    <w:rsid w:val="000F502C"/>
    <w:rsid w:val="00157F0F"/>
    <w:rsid w:val="00180C0B"/>
    <w:rsid w:val="001A116D"/>
    <w:rsid w:val="001F105F"/>
    <w:rsid w:val="00237B3D"/>
    <w:rsid w:val="00285C05"/>
    <w:rsid w:val="002B495E"/>
    <w:rsid w:val="002D082E"/>
    <w:rsid w:val="00324A64"/>
    <w:rsid w:val="0033691D"/>
    <w:rsid w:val="0034238C"/>
    <w:rsid w:val="00377386"/>
    <w:rsid w:val="003B68BA"/>
    <w:rsid w:val="0048735C"/>
    <w:rsid w:val="004E1057"/>
    <w:rsid w:val="004E5246"/>
    <w:rsid w:val="00535BF1"/>
    <w:rsid w:val="0055620D"/>
    <w:rsid w:val="005B42E3"/>
    <w:rsid w:val="005B5800"/>
    <w:rsid w:val="0064757C"/>
    <w:rsid w:val="00715F0E"/>
    <w:rsid w:val="007174F6"/>
    <w:rsid w:val="0074160C"/>
    <w:rsid w:val="00741801"/>
    <w:rsid w:val="00743965"/>
    <w:rsid w:val="007802FA"/>
    <w:rsid w:val="00785E0D"/>
    <w:rsid w:val="00794C19"/>
    <w:rsid w:val="00797B0D"/>
    <w:rsid w:val="00810389"/>
    <w:rsid w:val="008533E7"/>
    <w:rsid w:val="00855B6D"/>
    <w:rsid w:val="00856641"/>
    <w:rsid w:val="008A7DA9"/>
    <w:rsid w:val="008D0338"/>
    <w:rsid w:val="008E5163"/>
    <w:rsid w:val="008E7097"/>
    <w:rsid w:val="00910FB5"/>
    <w:rsid w:val="009672E3"/>
    <w:rsid w:val="00AB451B"/>
    <w:rsid w:val="00AD516C"/>
    <w:rsid w:val="00B075CA"/>
    <w:rsid w:val="00B92AF8"/>
    <w:rsid w:val="00BF57C5"/>
    <w:rsid w:val="00C3116C"/>
    <w:rsid w:val="00C3611E"/>
    <w:rsid w:val="00C6380E"/>
    <w:rsid w:val="00C732D9"/>
    <w:rsid w:val="00C81880"/>
    <w:rsid w:val="00D21694"/>
    <w:rsid w:val="00D40C87"/>
    <w:rsid w:val="00D61E3D"/>
    <w:rsid w:val="00DA6249"/>
    <w:rsid w:val="00DA6875"/>
    <w:rsid w:val="00DC0D1B"/>
    <w:rsid w:val="00DD098C"/>
    <w:rsid w:val="00E012A3"/>
    <w:rsid w:val="00E66A23"/>
    <w:rsid w:val="00ED3CDE"/>
    <w:rsid w:val="00F14722"/>
    <w:rsid w:val="00F22174"/>
    <w:rsid w:val="00F83A1E"/>
    <w:rsid w:val="00F95BD5"/>
    <w:rsid w:val="00FE6194"/>
    <w:rsid w:val="00FF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D460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0D460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D460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D460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D460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D460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D460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D460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D460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link w:val="a5"/>
    <w:uiPriority w:val="1"/>
    <w:qFormat/>
    <w:rsid w:val="000D4608"/>
  </w:style>
  <w:style w:type="character" w:customStyle="1" w:styleId="10">
    <w:name w:val="Заголовок 1 Знак"/>
    <w:basedOn w:val="a1"/>
    <w:link w:val="1"/>
    <w:uiPriority w:val="9"/>
    <w:rsid w:val="000D4608"/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1"/>
    <w:link w:val="2"/>
    <w:uiPriority w:val="9"/>
    <w:rsid w:val="000D4608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1"/>
    <w:link w:val="3"/>
    <w:uiPriority w:val="9"/>
    <w:semiHidden/>
    <w:rsid w:val="000D4608"/>
    <w:rPr>
      <w:rFonts w:asciiTheme="majorHAnsi" w:eastAsiaTheme="majorEastAsia" w:hAnsiTheme="majorHAnsi" w:cstheme="majorBidi"/>
      <w:b/>
      <w:bCs/>
      <w:sz w:val="28"/>
      <w:lang w:val="en-US" w:eastAsia="en-US" w:bidi="en-US"/>
    </w:rPr>
  </w:style>
  <w:style w:type="character" w:customStyle="1" w:styleId="40">
    <w:name w:val="Заголовок 4 Знак"/>
    <w:basedOn w:val="a1"/>
    <w:link w:val="4"/>
    <w:uiPriority w:val="9"/>
    <w:semiHidden/>
    <w:rsid w:val="000D4608"/>
    <w:rPr>
      <w:rFonts w:asciiTheme="majorHAnsi" w:eastAsiaTheme="majorEastAsia" w:hAnsiTheme="majorHAnsi" w:cstheme="majorBidi"/>
      <w:b/>
      <w:bCs/>
      <w:i/>
      <w:iCs/>
      <w:sz w:val="28"/>
      <w:lang w:val="en-US" w:eastAsia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0D4608"/>
    <w:rPr>
      <w:rFonts w:asciiTheme="majorHAnsi" w:eastAsiaTheme="majorEastAsia" w:hAnsiTheme="majorHAnsi" w:cstheme="majorBidi"/>
      <w:b/>
      <w:bCs/>
      <w:color w:val="7F7F7F" w:themeColor="text1" w:themeTint="80"/>
      <w:sz w:val="28"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0D4608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lang w:val="en-US" w:eastAsia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0D4608"/>
    <w:rPr>
      <w:rFonts w:asciiTheme="majorHAnsi" w:eastAsiaTheme="majorEastAsia" w:hAnsiTheme="majorHAnsi" w:cstheme="majorBidi"/>
      <w:i/>
      <w:iCs/>
      <w:sz w:val="28"/>
      <w:lang w:val="en-US" w:eastAsia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0D4608"/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0D4608"/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paragraph" w:styleId="a6">
    <w:name w:val="Title"/>
    <w:basedOn w:val="a0"/>
    <w:next w:val="a0"/>
    <w:link w:val="a7"/>
    <w:uiPriority w:val="10"/>
    <w:qFormat/>
    <w:rsid w:val="000D460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1"/>
    <w:link w:val="a6"/>
    <w:uiPriority w:val="10"/>
    <w:rsid w:val="000D4608"/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paragraph" w:styleId="a8">
    <w:name w:val="Subtitle"/>
    <w:basedOn w:val="a0"/>
    <w:next w:val="a0"/>
    <w:link w:val="a9"/>
    <w:uiPriority w:val="11"/>
    <w:qFormat/>
    <w:rsid w:val="000D460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9">
    <w:name w:val="Подзаголовок Знак"/>
    <w:basedOn w:val="a1"/>
    <w:link w:val="a8"/>
    <w:uiPriority w:val="11"/>
    <w:rsid w:val="000D4608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styleId="aa">
    <w:name w:val="Strong"/>
    <w:uiPriority w:val="22"/>
    <w:qFormat/>
    <w:rsid w:val="000D4608"/>
    <w:rPr>
      <w:b/>
      <w:bCs/>
    </w:rPr>
  </w:style>
  <w:style w:type="character" w:styleId="ab">
    <w:name w:val="Emphasis"/>
    <w:uiPriority w:val="20"/>
    <w:qFormat/>
    <w:rsid w:val="000D460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c">
    <w:name w:val="E-mail Signature"/>
    <w:basedOn w:val="a0"/>
    <w:link w:val="ad"/>
    <w:uiPriority w:val="99"/>
    <w:unhideWhenUsed/>
    <w:rsid w:val="000D4608"/>
  </w:style>
  <w:style w:type="character" w:customStyle="1" w:styleId="ad">
    <w:name w:val="Электронная подпись Знак"/>
    <w:basedOn w:val="a1"/>
    <w:link w:val="ac"/>
    <w:uiPriority w:val="99"/>
    <w:rsid w:val="000D4608"/>
    <w:rPr>
      <w:rFonts w:ascii="Times New Roman" w:hAnsi="Times New Roman"/>
      <w:sz w:val="28"/>
      <w:lang w:val="en-US" w:eastAsia="en-US" w:bidi="en-US"/>
    </w:rPr>
  </w:style>
  <w:style w:type="paragraph" w:styleId="ae">
    <w:name w:val="List Paragraph"/>
    <w:basedOn w:val="a0"/>
    <w:uiPriority w:val="34"/>
    <w:qFormat/>
    <w:rsid w:val="000D4608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0D460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0D4608"/>
    <w:rPr>
      <w:rFonts w:ascii="Times New Roman" w:hAnsi="Times New Roman"/>
      <w:i/>
      <w:iCs/>
      <w:sz w:val="28"/>
      <w:lang w:val="en-US" w:eastAsia="en-US" w:bidi="en-US"/>
    </w:rPr>
  </w:style>
  <w:style w:type="paragraph" w:styleId="af">
    <w:name w:val="Intense Quote"/>
    <w:basedOn w:val="a0"/>
    <w:next w:val="a0"/>
    <w:link w:val="af0"/>
    <w:uiPriority w:val="30"/>
    <w:qFormat/>
    <w:rsid w:val="000D460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0">
    <w:name w:val="Выделенная цитата Знак"/>
    <w:basedOn w:val="a1"/>
    <w:link w:val="af"/>
    <w:uiPriority w:val="30"/>
    <w:rsid w:val="000D4608"/>
    <w:rPr>
      <w:rFonts w:ascii="Times New Roman" w:hAnsi="Times New Roman"/>
      <w:b/>
      <w:bCs/>
      <w:i/>
      <w:iCs/>
      <w:sz w:val="28"/>
      <w:lang w:val="en-US" w:eastAsia="en-US" w:bidi="en-US"/>
    </w:rPr>
  </w:style>
  <w:style w:type="character" w:styleId="af1">
    <w:name w:val="Subtle Emphasis"/>
    <w:uiPriority w:val="19"/>
    <w:qFormat/>
    <w:rsid w:val="000D4608"/>
    <w:rPr>
      <w:i/>
      <w:iCs/>
    </w:rPr>
  </w:style>
  <w:style w:type="character" w:styleId="af2">
    <w:name w:val="Intense Emphasis"/>
    <w:uiPriority w:val="21"/>
    <w:qFormat/>
    <w:rsid w:val="000D4608"/>
    <w:rPr>
      <w:b/>
      <w:bCs/>
    </w:rPr>
  </w:style>
  <w:style w:type="character" w:styleId="af3">
    <w:name w:val="Subtle Reference"/>
    <w:uiPriority w:val="31"/>
    <w:qFormat/>
    <w:rsid w:val="000D4608"/>
    <w:rPr>
      <w:smallCaps/>
    </w:rPr>
  </w:style>
  <w:style w:type="character" w:styleId="af4">
    <w:name w:val="Intense Reference"/>
    <w:uiPriority w:val="32"/>
    <w:qFormat/>
    <w:rsid w:val="000D4608"/>
    <w:rPr>
      <w:smallCaps/>
      <w:spacing w:val="5"/>
      <w:u w:val="single"/>
    </w:rPr>
  </w:style>
  <w:style w:type="character" w:styleId="af5">
    <w:name w:val="Book Title"/>
    <w:uiPriority w:val="33"/>
    <w:qFormat/>
    <w:rsid w:val="000D4608"/>
    <w:rPr>
      <w:i/>
      <w:iCs/>
      <w:smallCaps/>
      <w:spacing w:val="5"/>
    </w:rPr>
  </w:style>
  <w:style w:type="paragraph" w:styleId="af6">
    <w:name w:val="TOC Heading"/>
    <w:basedOn w:val="1"/>
    <w:next w:val="a0"/>
    <w:uiPriority w:val="39"/>
    <w:semiHidden/>
    <w:unhideWhenUsed/>
    <w:qFormat/>
    <w:rsid w:val="000D4608"/>
    <w:pPr>
      <w:outlineLvl w:val="9"/>
    </w:pPr>
  </w:style>
  <w:style w:type="character" w:customStyle="1" w:styleId="a5">
    <w:name w:val="Без интервала Знак"/>
    <w:basedOn w:val="a1"/>
    <w:link w:val="a4"/>
    <w:uiPriority w:val="1"/>
    <w:rsid w:val="007802FA"/>
    <w:rPr>
      <w:rFonts w:ascii="Times New Roman" w:hAnsi="Times New Roman"/>
      <w:sz w:val="28"/>
      <w:lang w:val="en-US" w:bidi="en-US"/>
    </w:rPr>
  </w:style>
  <w:style w:type="paragraph" w:customStyle="1" w:styleId="11">
    <w:name w:val="обычный1"/>
    <w:basedOn w:val="a0"/>
    <w:rsid w:val="007802FA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styleId="af7">
    <w:name w:val="Normal (Web)"/>
    <w:basedOn w:val="a0"/>
    <w:unhideWhenUsed/>
    <w:rsid w:val="007802F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8">
    <w:name w:val="footer"/>
    <w:basedOn w:val="a0"/>
    <w:link w:val="af9"/>
    <w:uiPriority w:val="99"/>
    <w:unhideWhenUsed/>
    <w:rsid w:val="007802F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780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unhideWhenUsed/>
    <w:rsid w:val="007802FA"/>
    <w:pPr>
      <w:numPr>
        <w:numId w:val="1"/>
      </w:numPr>
    </w:pPr>
  </w:style>
  <w:style w:type="paragraph" w:styleId="afa">
    <w:name w:val="Plain Text"/>
    <w:basedOn w:val="a0"/>
    <w:link w:val="afb"/>
    <w:unhideWhenUsed/>
    <w:rsid w:val="007802FA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1"/>
    <w:link w:val="afa"/>
    <w:rsid w:val="007802F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Balloon Text"/>
    <w:basedOn w:val="a0"/>
    <w:link w:val="afd"/>
    <w:uiPriority w:val="99"/>
    <w:semiHidden/>
    <w:unhideWhenUsed/>
    <w:rsid w:val="00F83A1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F83A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e">
    <w:name w:val="таблица"/>
    <w:basedOn w:val="a0"/>
    <w:rsid w:val="00E012A3"/>
    <w:pPr>
      <w:widowControl w:val="0"/>
    </w:pPr>
    <w:rPr>
      <w:rFonts w:ascii="Franklin Gothic Book" w:hAnsi="Franklin Gothic Book"/>
      <w:sz w:val="18"/>
      <w:szCs w:val="22"/>
    </w:rPr>
  </w:style>
  <w:style w:type="table" w:styleId="aff">
    <w:name w:val="Table Grid"/>
    <w:basedOn w:val="a2"/>
    <w:uiPriority w:val="59"/>
    <w:rsid w:val="00ED3C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18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0">
    <w:name w:val="header"/>
    <w:basedOn w:val="a0"/>
    <w:link w:val="aff1"/>
    <w:uiPriority w:val="99"/>
    <w:semiHidden/>
    <w:unhideWhenUsed/>
    <w:rsid w:val="00B075C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1"/>
    <w:link w:val="aff0"/>
    <w:uiPriority w:val="99"/>
    <w:semiHidden/>
    <w:rsid w:val="00B075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Toshiba-User</cp:lastModifiedBy>
  <cp:revision>28</cp:revision>
  <cp:lastPrinted>2019-09-06T10:47:00Z</cp:lastPrinted>
  <dcterms:created xsi:type="dcterms:W3CDTF">2017-10-22T09:03:00Z</dcterms:created>
  <dcterms:modified xsi:type="dcterms:W3CDTF">2019-10-08T16:51:00Z</dcterms:modified>
</cp:coreProperties>
</file>