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A" w:rsidRPr="00355172" w:rsidRDefault="00D8154A" w:rsidP="00D8154A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D8154A" w:rsidRPr="00355172" w:rsidRDefault="00D8154A" w:rsidP="00D8154A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D8154A" w:rsidRPr="00182A26" w:rsidRDefault="00DA3C1A" w:rsidP="00D8154A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30480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67"/>
        <w:tblW w:w="5000" w:type="pct"/>
        <w:tblLook w:val="01E0"/>
      </w:tblPr>
      <w:tblGrid>
        <w:gridCol w:w="6074"/>
        <w:gridCol w:w="1951"/>
        <w:gridCol w:w="6451"/>
      </w:tblGrid>
      <w:tr w:rsidR="00D8154A" w:rsidRPr="00DA3C1A" w:rsidTr="00921A54">
        <w:trPr>
          <w:trHeight w:val="317"/>
        </w:trPr>
        <w:tc>
          <w:tcPr>
            <w:tcW w:w="2098" w:type="pct"/>
          </w:tcPr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</w:t>
            </w:r>
          </w:p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Заключение от _____2019г.</w:t>
            </w:r>
          </w:p>
        </w:tc>
        <w:tc>
          <w:tcPr>
            <w:tcW w:w="674" w:type="pct"/>
          </w:tcPr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8154A" w:rsidRPr="00DA3C1A" w:rsidRDefault="00D8154A" w:rsidP="00921A54">
            <w:pPr>
              <w:pStyle w:val="ac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8154A" w:rsidRPr="00DA3C1A" w:rsidRDefault="00D8154A" w:rsidP="00921A54">
            <w:pPr>
              <w:pStyle w:val="ac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8" w:type="pct"/>
          </w:tcPr>
          <w:p w:rsidR="00D8154A" w:rsidRPr="00DA3C1A" w:rsidRDefault="00D8154A" w:rsidP="00921A54">
            <w:pPr>
              <w:spacing w:after="0"/>
              <w:ind w:right="612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Директор</w:t>
            </w:r>
          </w:p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________________Н.Ф.Осипова</w:t>
            </w:r>
            <w:proofErr w:type="spellEnd"/>
          </w:p>
          <w:p w:rsidR="00D8154A" w:rsidRPr="00DA3C1A" w:rsidRDefault="00D8154A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A3C1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Приказ  </w:t>
            </w:r>
            <w:r w:rsidRPr="00DA3C1A">
              <w:rPr>
                <w:rFonts w:ascii="Times New Roman" w:hAnsi="Times New Roman"/>
                <w:color w:val="FFFFFF" w:themeColor="background1"/>
              </w:rPr>
              <w:t xml:space="preserve"> от 5 августа 2019г. № 146</w:t>
            </w:r>
          </w:p>
        </w:tc>
      </w:tr>
    </w:tbl>
    <w:p w:rsidR="00D8154A" w:rsidRDefault="00D8154A" w:rsidP="00D8154A">
      <w:pPr>
        <w:spacing w:after="340" w:line="360" w:lineRule="auto"/>
        <w:ind w:left="2312" w:right="-15"/>
        <w:contextualSpacing/>
        <w:jc w:val="center"/>
        <w:rPr>
          <w:b/>
          <w:sz w:val="36"/>
        </w:rPr>
      </w:pPr>
    </w:p>
    <w:p w:rsidR="00D8154A" w:rsidRPr="0097337B" w:rsidRDefault="00D8154A" w:rsidP="00D815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адаптированная программа</w:t>
      </w:r>
    </w:p>
    <w:p w:rsidR="00D8154A" w:rsidRPr="0097337B" w:rsidRDefault="00D8154A" w:rsidP="00D8154A">
      <w:pPr>
        <w:pStyle w:val="Default"/>
        <w:jc w:val="center"/>
        <w:rPr>
          <w:b/>
          <w:bCs/>
          <w:sz w:val="28"/>
          <w:szCs w:val="28"/>
        </w:rPr>
      </w:pPr>
      <w:r w:rsidRPr="0097337B">
        <w:rPr>
          <w:b/>
          <w:sz w:val="28"/>
          <w:szCs w:val="28"/>
        </w:rPr>
        <w:t xml:space="preserve">для </w:t>
      </w:r>
      <w:proofErr w:type="gramStart"/>
      <w:r w:rsidRPr="0097337B">
        <w:rPr>
          <w:b/>
          <w:sz w:val="28"/>
          <w:szCs w:val="28"/>
        </w:rPr>
        <w:t>обучающегося</w:t>
      </w:r>
      <w:proofErr w:type="gramEnd"/>
      <w:r w:rsidRPr="0097337B">
        <w:rPr>
          <w:b/>
          <w:sz w:val="28"/>
          <w:szCs w:val="28"/>
        </w:rPr>
        <w:t xml:space="preserve">   </w:t>
      </w:r>
      <w:r w:rsidRPr="0097337B">
        <w:rPr>
          <w:sz w:val="28"/>
          <w:szCs w:val="28"/>
        </w:rPr>
        <w:t xml:space="preserve"> </w:t>
      </w:r>
      <w:r w:rsidRPr="0097337B">
        <w:rPr>
          <w:b/>
          <w:bCs/>
          <w:sz w:val="28"/>
          <w:szCs w:val="28"/>
        </w:rPr>
        <w:t>с умственной отсталостью</w:t>
      </w:r>
    </w:p>
    <w:p w:rsidR="00D8154A" w:rsidRPr="0097337B" w:rsidRDefault="00D8154A" w:rsidP="00D815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:rsidR="00D8154A" w:rsidRPr="0097337B" w:rsidRDefault="00D8154A" w:rsidP="00D815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музыке и пению</w:t>
      </w:r>
    </w:p>
    <w:p w:rsidR="00D8154A" w:rsidRPr="0097337B" w:rsidRDefault="00D8154A" w:rsidP="00D815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класс,</w:t>
      </w:r>
    </w:p>
    <w:p w:rsidR="00D8154A" w:rsidRDefault="00D8154A" w:rsidP="00D8154A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97337B">
        <w:rPr>
          <w:rFonts w:ascii="Times New Roman" w:hAnsi="Times New Roman" w:cs="Times New Roman"/>
          <w:bCs w:val="0"/>
          <w:color w:val="000000"/>
        </w:rPr>
        <w:t>2019–2020 учебный год</w:t>
      </w:r>
    </w:p>
    <w:p w:rsidR="00D8154A" w:rsidRPr="00F84C34" w:rsidRDefault="00D8154A" w:rsidP="00D8154A"/>
    <w:p w:rsidR="00D8154A" w:rsidRDefault="00D8154A" w:rsidP="00D8154A">
      <w:pPr>
        <w:spacing w:after="0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</w:pPr>
      <w:r w:rsidRPr="002D0B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 xml:space="preserve">программы </w:t>
      </w:r>
    </w:p>
    <w:p w:rsidR="00D8154A" w:rsidRPr="002D0B67" w:rsidRDefault="00D8154A" w:rsidP="00D8154A">
      <w:pPr>
        <w:spacing w:after="0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</w:pP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специальных (коррекционных) образовательных учреждений</w:t>
      </w:r>
      <w:r w:rsidRPr="002D0B67">
        <w:rPr>
          <w:rStyle w:val="apple-converted-space"/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VIII</w:t>
      </w:r>
      <w:r w:rsidRPr="002D0B67">
        <w:rPr>
          <w:rStyle w:val="apple-converted-space"/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 xml:space="preserve">вида, </w:t>
      </w:r>
    </w:p>
    <w:p w:rsidR="005E0F22" w:rsidRDefault="00D8154A" w:rsidP="00D8154A">
      <w:pPr>
        <w:pStyle w:val="Default"/>
        <w:jc w:val="center"/>
        <w:rPr>
          <w:rFonts w:eastAsia="Times New Roman"/>
        </w:rPr>
      </w:pPr>
      <w:r w:rsidRPr="002D0B67">
        <w:rPr>
          <w:b/>
          <w:color w:val="00000A"/>
          <w:shd w:val="clear" w:color="auto" w:fill="FFFFFF"/>
        </w:rPr>
        <w:t>под редакцией В.В.Воронковой</w:t>
      </w:r>
    </w:p>
    <w:p w:rsidR="005E0F22" w:rsidRPr="003F7FEC" w:rsidRDefault="005E0F22" w:rsidP="005E0F22">
      <w:pPr>
        <w:pStyle w:val="Default"/>
        <w:jc w:val="center"/>
      </w:pPr>
    </w:p>
    <w:p w:rsidR="005E0F22" w:rsidRPr="003F7FEC" w:rsidRDefault="005E0F22" w:rsidP="005E0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F22" w:rsidRPr="003F7FEC" w:rsidRDefault="005E0F22" w:rsidP="005E0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5E0F22" w:rsidRPr="003F7FEC" w:rsidRDefault="005E0F22" w:rsidP="005E0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7FEC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3F7FEC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5E0F22" w:rsidRPr="003F7FEC" w:rsidRDefault="005E0F22" w:rsidP="005E0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Музыки</w:t>
      </w:r>
      <w:r w:rsidR="00D8154A">
        <w:rPr>
          <w:rFonts w:ascii="Times New Roman" w:hAnsi="Times New Roman" w:cs="Times New Roman"/>
          <w:sz w:val="24"/>
          <w:szCs w:val="24"/>
        </w:rPr>
        <w:t xml:space="preserve"> и пения</w:t>
      </w:r>
    </w:p>
    <w:p w:rsidR="005E0F22" w:rsidRPr="003F7FEC" w:rsidRDefault="005E0F22" w:rsidP="005E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ab/>
      </w:r>
    </w:p>
    <w:p w:rsidR="005E0F22" w:rsidRPr="003F7FEC" w:rsidRDefault="005E0F22" w:rsidP="005E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F22" w:rsidRPr="003F7FEC" w:rsidRDefault="005E0F22" w:rsidP="005E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F22" w:rsidRPr="003F7FEC" w:rsidRDefault="005E0F22" w:rsidP="005E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F22" w:rsidRPr="003F7FEC" w:rsidRDefault="005E0F22" w:rsidP="005E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F22" w:rsidRDefault="005E0F22" w:rsidP="005E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Красноармейский 2019</w:t>
      </w:r>
      <w:r w:rsidRPr="003F7FEC">
        <w:rPr>
          <w:rFonts w:ascii="Times New Roman" w:hAnsi="Times New Roman" w:cs="Times New Roman"/>
          <w:sz w:val="24"/>
          <w:szCs w:val="24"/>
        </w:rPr>
        <w:t>г.</w:t>
      </w:r>
    </w:p>
    <w:p w:rsidR="005E0F22" w:rsidRDefault="005E0F22" w:rsidP="00044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200" w:rsidRPr="00044200" w:rsidRDefault="00044200" w:rsidP="00044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5E0F22" w:rsidRDefault="00044200" w:rsidP="005E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специальных (коррекционных) общеобразовательных учреждений VIII вида для 5-9 классов,2000 г., под редакцией В.В. Воронковой, допущенной Министерством образования РФ, и рассчитана на </w:t>
      </w:r>
      <w:r w:rsidR="000D3302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недели с недельной нагрузкой 1 час.</w:t>
      </w:r>
    </w:p>
    <w:p w:rsidR="00D8154A" w:rsidRPr="00557A22" w:rsidRDefault="00D8154A" w:rsidP="00D815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A22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</w:t>
      </w:r>
    </w:p>
    <w:p w:rsidR="00D8154A" w:rsidRPr="00557A22" w:rsidRDefault="00D8154A" w:rsidP="00D8154A">
      <w:pPr>
        <w:pStyle w:val="Default"/>
        <w:numPr>
          <w:ilvl w:val="0"/>
          <w:numId w:val="5"/>
        </w:numPr>
        <w:spacing w:line="276" w:lineRule="auto"/>
        <w:jc w:val="both"/>
        <w:rPr>
          <w:bCs/>
        </w:rPr>
      </w:pPr>
      <w:r w:rsidRPr="00557A22">
        <w:rPr>
          <w:bCs/>
        </w:rPr>
        <w:t>Адаптированн</w:t>
      </w:r>
      <w:r>
        <w:rPr>
          <w:bCs/>
        </w:rPr>
        <w:t>ая</w:t>
      </w:r>
      <w:r w:rsidRPr="00557A22">
        <w:rPr>
          <w:bCs/>
        </w:rPr>
        <w:t xml:space="preserve"> основн</w:t>
      </w:r>
      <w:r>
        <w:rPr>
          <w:bCs/>
        </w:rPr>
        <w:t>ая</w:t>
      </w:r>
      <w:r w:rsidRPr="00557A22">
        <w:rPr>
          <w:bCs/>
        </w:rPr>
        <w:t xml:space="preserve"> общеобразовательн</w:t>
      </w:r>
      <w:r>
        <w:rPr>
          <w:bCs/>
        </w:rPr>
        <w:t>ая</w:t>
      </w:r>
      <w:r w:rsidRPr="00557A22">
        <w:rPr>
          <w:bCs/>
        </w:rPr>
        <w:t xml:space="preserve"> программ</w:t>
      </w:r>
      <w:r>
        <w:rPr>
          <w:bCs/>
        </w:rPr>
        <w:t>а</w:t>
      </w:r>
      <w:r w:rsidRPr="00557A22">
        <w:rPr>
          <w:bCs/>
        </w:rPr>
        <w:t xml:space="preserve"> образования </w:t>
      </w:r>
      <w:proofErr w:type="gramStart"/>
      <w:r w:rsidRPr="00557A22">
        <w:rPr>
          <w:bCs/>
        </w:rPr>
        <w:t>обучающихся</w:t>
      </w:r>
      <w:proofErr w:type="gramEnd"/>
      <w:r w:rsidRPr="00557A22">
        <w:rPr>
          <w:bCs/>
        </w:rPr>
        <w:t xml:space="preserve"> с умственной отсталостью (интеллектуальными нарушениями)</w:t>
      </w:r>
      <w:r>
        <w:rPr>
          <w:bCs/>
        </w:rPr>
        <w:t xml:space="preserve"> </w:t>
      </w:r>
      <w:proofErr w:type="spellStart"/>
      <w:r>
        <w:rPr>
          <w:bCs/>
        </w:rPr>
        <w:t>ФкГОС</w:t>
      </w:r>
      <w:proofErr w:type="spellEnd"/>
      <w:r>
        <w:rPr>
          <w:bCs/>
        </w:rPr>
        <w:t xml:space="preserve">  МБОУ «Гальбштадтская СОШ»  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D8154A" w:rsidRPr="00557A22" w:rsidRDefault="00D8154A" w:rsidP="00D8154A">
      <w:pPr>
        <w:pStyle w:val="Default"/>
        <w:numPr>
          <w:ilvl w:val="0"/>
          <w:numId w:val="5"/>
        </w:numPr>
        <w:spacing w:line="276" w:lineRule="auto"/>
        <w:jc w:val="both"/>
        <w:rPr>
          <w:bCs/>
        </w:rPr>
      </w:pPr>
      <w:r w:rsidRPr="008F1A46">
        <w:rPr>
          <w:rFonts w:eastAsia="Times New Roman"/>
          <w:bCs/>
        </w:rPr>
        <w:t>У</w:t>
      </w:r>
      <w:r w:rsidRPr="008F1A46">
        <w:rPr>
          <w:rFonts w:eastAsia="Times New Roman"/>
          <w:bCs/>
          <w:color w:val="auto"/>
        </w:rPr>
        <w:t xml:space="preserve">чебный план   </w:t>
      </w:r>
      <w:r w:rsidRPr="008F1A46">
        <w:rPr>
          <w:color w:val="auto"/>
        </w:rPr>
        <w:t xml:space="preserve">адаптированной  основной образовательной программы  </w:t>
      </w:r>
      <w:proofErr w:type="gramStart"/>
      <w:r w:rsidRPr="008F1A46">
        <w:rPr>
          <w:color w:val="auto"/>
        </w:rPr>
        <w:t>обучающихся</w:t>
      </w:r>
      <w:proofErr w:type="gramEnd"/>
      <w:r w:rsidRPr="008F1A46">
        <w:rPr>
          <w:color w:val="auto"/>
        </w:rPr>
        <w:t xml:space="preserve"> с умственной отсталостью (интеллектуальными нарушениями)</w:t>
      </w:r>
      <w:r w:rsidRPr="008F1A46">
        <w:t xml:space="preserve"> </w:t>
      </w:r>
      <w:proofErr w:type="spellStart"/>
      <w:r>
        <w:t>ФкГОС</w:t>
      </w:r>
      <w:proofErr w:type="spellEnd"/>
      <w:r>
        <w:t xml:space="preserve"> </w:t>
      </w:r>
      <w:r w:rsidRPr="008F1A46">
        <w:rPr>
          <w:bCs/>
        </w:rPr>
        <w:t xml:space="preserve">МБОУ «Гальбштадтская СОШ» </w:t>
      </w:r>
      <w:r w:rsidRPr="008F1A46">
        <w:rPr>
          <w:color w:val="auto"/>
        </w:rPr>
        <w:t xml:space="preserve"> </w:t>
      </w:r>
      <w:r>
        <w:rPr>
          <w:bCs/>
        </w:rPr>
        <w:t xml:space="preserve">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D8154A" w:rsidRDefault="00D8154A" w:rsidP="00D8154A">
      <w:pPr>
        <w:pStyle w:val="a8"/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8F1A46">
        <w:rPr>
          <w:sz w:val="24"/>
          <w:szCs w:val="24"/>
        </w:rPr>
        <w:t xml:space="preserve">Положение о рабочей программе учебных предметов,  предметных курсов,  направленных на достижение  образовательных результатов в соответствии с требованиями ФГОС  и </w:t>
      </w:r>
      <w:proofErr w:type="spellStart"/>
      <w:r w:rsidRPr="008F1A46">
        <w:rPr>
          <w:sz w:val="24"/>
          <w:szCs w:val="24"/>
        </w:rPr>
        <w:t>ФкГОС</w:t>
      </w:r>
      <w:proofErr w:type="spellEnd"/>
      <w:r w:rsidRPr="008F1A46">
        <w:rPr>
          <w:sz w:val="24"/>
          <w:szCs w:val="24"/>
        </w:rPr>
        <w:t xml:space="preserve">  </w:t>
      </w:r>
      <w:r w:rsidRPr="008F1A46">
        <w:rPr>
          <w:rFonts w:eastAsia="Times New Roman"/>
          <w:sz w:val="24"/>
          <w:szCs w:val="24"/>
        </w:rPr>
        <w:t>(</w:t>
      </w:r>
      <w:r w:rsidRPr="008F1A46">
        <w:rPr>
          <w:bCs/>
          <w:sz w:val="24"/>
          <w:szCs w:val="24"/>
        </w:rPr>
        <w:t>утв. приказом</w:t>
      </w:r>
      <w:r w:rsidRPr="008F1A46">
        <w:rPr>
          <w:sz w:val="24"/>
          <w:szCs w:val="24"/>
        </w:rPr>
        <w:t xml:space="preserve">  от 01.08.2018  № 193</w:t>
      </w:r>
      <w:r w:rsidRPr="008F1A46">
        <w:rPr>
          <w:rFonts w:eastAsia="Times New Roman"/>
          <w:sz w:val="24"/>
          <w:szCs w:val="24"/>
        </w:rPr>
        <w:t>).</w:t>
      </w:r>
    </w:p>
    <w:p w:rsidR="00D8154A" w:rsidRDefault="00D8154A" w:rsidP="00D8154A">
      <w:pPr>
        <w:ind w:left="720"/>
        <w:rPr>
          <w:rFonts w:ascii="Times New Roman" w:hAnsi="Times New Roman"/>
          <w:b/>
          <w:sz w:val="24"/>
          <w:szCs w:val="24"/>
        </w:rPr>
      </w:pPr>
    </w:p>
    <w:p w:rsidR="00D8154A" w:rsidRPr="002D0B67" w:rsidRDefault="00D8154A" w:rsidP="00D8154A">
      <w:pPr>
        <w:ind w:left="720"/>
        <w:rPr>
          <w:rFonts w:ascii="Times New Roman" w:hAnsi="Times New Roman"/>
          <w:b/>
          <w:sz w:val="24"/>
          <w:szCs w:val="24"/>
        </w:rPr>
      </w:pPr>
      <w:r w:rsidRPr="002D0B67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D8154A" w:rsidRPr="002D0B67" w:rsidRDefault="00D8154A" w:rsidP="00D8154A">
      <w:pPr>
        <w:numPr>
          <w:ilvl w:val="0"/>
          <w:numId w:val="6"/>
        </w:numPr>
        <w:spacing w:after="0" w:line="240" w:lineRule="auto"/>
        <w:ind w:right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Программы специальных (коррекционных) образовательных учреждений</w:t>
      </w:r>
      <w:r w:rsidRPr="002D0B67">
        <w:rPr>
          <w:rStyle w:val="apple-converted-space"/>
          <w:rFonts w:ascii="Times New Roman" w:hAnsi="Times New Roman"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VIII</w:t>
      </w:r>
      <w:r w:rsidRPr="002D0B67">
        <w:rPr>
          <w:rStyle w:val="apple-converted-space"/>
          <w:rFonts w:ascii="Times New Roman" w:hAnsi="Times New Roman"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вида. 5-9 классы, под редакцией В.В.Воронковой</w:t>
      </w:r>
      <w:r w:rsidRPr="002D0B67">
        <w:rPr>
          <w:rFonts w:ascii="Times New Roman" w:hAnsi="Times New Roman"/>
          <w:sz w:val="24"/>
          <w:szCs w:val="24"/>
        </w:rPr>
        <w:t xml:space="preserve">. </w:t>
      </w:r>
      <w:r w:rsidRPr="002D0B67">
        <w:rPr>
          <w:rFonts w:ascii="Times New Roman" w:eastAsia="HiddenHorzOCR" w:hAnsi="Times New Roman"/>
          <w:sz w:val="24"/>
          <w:szCs w:val="24"/>
        </w:rPr>
        <w:t xml:space="preserve">М.: </w:t>
      </w:r>
      <w:proofErr w:type="spellStart"/>
      <w:r w:rsidRPr="002D0B67">
        <w:rPr>
          <w:rFonts w:ascii="Times New Roman" w:eastAsia="HiddenHorzOCR" w:hAnsi="Times New Roman"/>
          <w:sz w:val="24"/>
          <w:szCs w:val="24"/>
        </w:rPr>
        <w:t>Г</w:t>
      </w:r>
      <w:r>
        <w:rPr>
          <w:rFonts w:ascii="Times New Roman" w:eastAsia="HiddenHorzOCR" w:hAnsi="Times New Roman"/>
          <w:sz w:val="24"/>
          <w:szCs w:val="24"/>
        </w:rPr>
        <w:t>уманитар</w:t>
      </w:r>
      <w:proofErr w:type="spellEnd"/>
      <w:r>
        <w:rPr>
          <w:rFonts w:ascii="Times New Roman" w:eastAsia="HiddenHorzOCR" w:hAnsi="Times New Roman"/>
          <w:sz w:val="24"/>
          <w:szCs w:val="24"/>
        </w:rPr>
        <w:t>. изд. центр ВЛАДОС, 2000</w:t>
      </w:r>
    </w:p>
    <w:p w:rsidR="003016C2" w:rsidRPr="003016C2" w:rsidRDefault="003016C2" w:rsidP="003016C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F22" w:rsidRDefault="00044200" w:rsidP="0030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воспитание и обучение является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неотъемленной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частью учебного процесса в специальном (коррекционном) образовательном учреждении VIII вида.</w:t>
      </w:r>
    </w:p>
    <w:p w:rsidR="003016C2" w:rsidRDefault="00044200" w:rsidP="0030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Музыка формирует вкусы, воспитывает представление о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044200">
        <w:rPr>
          <w:rFonts w:ascii="Times New Roman" w:eastAsia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обучающимся специальных заведений.</w:t>
      </w:r>
    </w:p>
    <w:p w:rsidR="00044200" w:rsidRPr="00044200" w:rsidRDefault="00044200" w:rsidP="00301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музыкального воспитания - </w:t>
      </w:r>
      <w:r w:rsidRPr="00044200">
        <w:rPr>
          <w:rFonts w:ascii="Times New Roman" w:eastAsia="Times New Roman" w:hAnsi="Times New Roman" w:cs="Times New Roman"/>
          <w:sz w:val="24"/>
          <w:szCs w:val="24"/>
        </w:rPr>
        <w:t>формирование музыкальной культуры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Занятия музыкой способствует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коррекционная направленность обучения;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индивидуализация и дифференциация процесса обучения;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-комплексное обучение на основе передовых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технологий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образовательные: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-формировать музыкально-эстетический словарь;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lastRenderedPageBreak/>
        <w:t>-формировать ориентировку в средствах музыкальной выразительности;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-совершенствовать певческие навыки;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-развивать чувство ритма, речевую активность,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 воспитывающие: 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- помочь самовыражению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через занятия музыкальной деятельностью;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-способствовать преодолению неадекватных форм поведения, снятию эмоционального напряжения;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 коррекционно-развивающие: 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- корригировать нарушения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стороны речи. 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Содержание программного материала урока состоит из музыкальных сочинений для слушания и исполнения, вокальных упражнений. Основу содержания программного материала составляют произведения отечественной (русской) музыкальной культуры: музыка народная и композиторская; детская, классическая и современная.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В программу включены следующие разделы: пение, слушание музыки, элементы музыкальной грамоты.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Раздел пение включает произведения для формирования вокально-хоровых навыков и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В работе с солистами и при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песен внимание учителя должно быть направлено на выработку стройности и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Обучающимся не рекомендуется громко петь.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Опыт слушания обучающимися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  <w:proofErr w:type="gramEnd"/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  <w:r w:rsidR="00B7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Наряду с освоением обучающимися нового материала важнейшей задачей учителя становится повторение и закрепление ранее изученного.</w:t>
      </w:r>
      <w:proofErr w:type="gram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Это поможет обучающимся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исполнению.</w:t>
      </w:r>
      <w:proofErr w:type="gramEnd"/>
    </w:p>
    <w:p w:rsidR="00044200" w:rsidRDefault="00044200" w:rsidP="00044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программы.</w:t>
      </w:r>
    </w:p>
    <w:p w:rsidR="00044200" w:rsidRPr="00044200" w:rsidRDefault="00044200" w:rsidP="00044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(1 час в неделю)</w:t>
      </w:r>
    </w:p>
    <w:p w:rsidR="00044200" w:rsidRPr="00044200" w:rsidRDefault="00044200" w:rsidP="00044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Пение. 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Исполнение песенного материала в диапазоне: си-ре2.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Развитие навыков концертного исполнения, уверенности в своих силах, общительности, открытости.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Развитие навыка пения с разнообразной окраской звука в зависимости от содержания и характера песни.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над чистотой интонирования: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отдельных трудных фраз и мелодических оборотов группой или индивидуально.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навыка четкого и внятного произношения слов в текстах песен подвижного характера.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Развитие вокально-хоровых навыков при исполнении выученных песен без сопровождения.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Работа над легким подвижным звуком и кантиленой.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Повторение песен, разученных в 4-м классе.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 музыки.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044200">
        <w:rPr>
          <w:rFonts w:ascii="Times New Roman" w:eastAsia="Times New Roman" w:hAnsi="Times New Roman" w:cs="Times New Roman"/>
          <w:sz w:val="24"/>
          <w:szCs w:val="24"/>
        </w:rPr>
        <w:t>Многожанровость</w:t>
      </w:r>
      <w:proofErr w:type="spellEnd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 русской народной песни как отражение разнообразия связей музыки с жизнью народа и его бытом.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Закрепление интереса к музыке различного характера, желания высказаться о ней.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Снятие эмоционального напряжения, вызванного условиями обучения и проживания.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представлений о составе и звучании оркестра народных инструментов. </w:t>
      </w: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>Народные музыкальные инструменты: домра, мандолина, баян, свирель, гармонь, трещотка, деревянные ложки, бас-балалайка и т.д.</w:t>
      </w:r>
      <w:proofErr w:type="gramEnd"/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Повторное прослушивание произведений, из программы 4-го класса.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грамота.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Элементарное понятие о нотной записи: нотный стан, нота, звук, пауза.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понятий о размере: 2/4,3/4,4/4.</w:t>
      </w:r>
    </w:p>
    <w:p w:rsid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 (воспитанников).</w:t>
      </w:r>
    </w:p>
    <w:p w:rsid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роль музыки в жизни, трудовой деятельности и отдыхе людей;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размеры музыкальных произведений (2/4, 3/4, 4/4);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паузы (долгие, короткие);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200">
        <w:rPr>
          <w:rFonts w:ascii="Times New Roman" w:eastAsia="Times New Roman" w:hAnsi="Times New Roman" w:cs="Times New Roman"/>
          <w:sz w:val="24"/>
          <w:szCs w:val="24"/>
        </w:rPr>
        <w:t xml:space="preserve">- народные музыкальные инструменты и их звучание (домра, мандолина, баян, гусли, свирель, гармонь, </w:t>
      </w:r>
      <w:proofErr w:type="gramEnd"/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трещотка, деревянные ложки, бас-балалайка).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самостоятельно начинать пение после вступления;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lastRenderedPageBreak/>
        <w:t>- осмысленно и эмоционально исполнять песни ровным свободным звуком на всем диапазоне;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контролировать слухом пение окружающих;</w:t>
      </w:r>
    </w:p>
    <w:p w:rsidR="00044200" w:rsidRPr="00044200" w:rsidRDefault="00044200" w:rsidP="00D8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sz w:val="24"/>
          <w:szCs w:val="24"/>
        </w:rPr>
        <w:t>- применять полученные навыки при художественном исполнении музыкальных произведений.</w:t>
      </w:r>
    </w:p>
    <w:p w:rsidR="00D8154A" w:rsidRDefault="00D8154A" w:rsidP="00D8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8154A" w:rsidRDefault="00D8154A" w:rsidP="00D8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8154A" w:rsidRDefault="00D8154A" w:rsidP="00D8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8154A" w:rsidRDefault="00D8154A" w:rsidP="00D8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44200" w:rsidRPr="00D8154A" w:rsidRDefault="00044200" w:rsidP="00D81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54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</w:t>
      </w:r>
      <w:proofErr w:type="gramStart"/>
      <w:r w:rsidRPr="00D8154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D8154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D815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методическое обеспечение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межрегион</w:t>
      </w:r>
      <w:proofErr w:type="spell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D8154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8154A">
        <w:rPr>
          <w:rFonts w:ascii="Times New Roman" w:eastAsia="Times New Roman" w:hAnsi="Times New Roman" w:cs="Times New Roman"/>
          <w:sz w:val="24"/>
          <w:szCs w:val="24"/>
        </w:rPr>
        <w:t>практич</w:t>
      </w:r>
      <w:proofErr w:type="spellEnd"/>
      <w:r w:rsidRPr="00D8154A">
        <w:rPr>
          <w:rFonts w:ascii="Times New Roman" w:eastAsia="Times New Roman" w:hAnsi="Times New Roman" w:cs="Times New Roman"/>
          <w:sz w:val="24"/>
          <w:szCs w:val="24"/>
        </w:rPr>
        <w:t>. конференции. - Новокузнецк: ИПК, 2003.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3. Специальная педагогика: Учеб</w:t>
      </w:r>
      <w:proofErr w:type="gramStart"/>
      <w:r w:rsidRPr="00D815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15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особие / Л.И.Аксенова, Б.А.Архипов, Л. И. Белякова и др.; Под ред. Н. М. Назаровой. - М., 2001. 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4. Музыка и пение//Программа специальных (коррекционных) общеобразовательных учреждений VIII вида для 5-9 классов.- М.: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D8154A">
        <w:rPr>
          <w:rFonts w:ascii="Times New Roman" w:eastAsia="Times New Roman" w:hAnsi="Times New Roman" w:cs="Times New Roman"/>
          <w:sz w:val="24"/>
          <w:szCs w:val="24"/>
        </w:rPr>
        <w:t>, 2000 г., под редакцией В.В. Воронковой.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5. Рубинштейн С.Я. Психология умственно-отсталого школьника.- М.: Просвещение,1986.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 Л.С.Психология искусства.- М.: Искусство, 1986.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7.Буравлева И.А. «Музыка». Программы для специальных (коррекционных) образовательных учреждений VIII вида под</w:t>
      </w:r>
      <w:proofErr w:type="gramStart"/>
      <w:r w:rsidRPr="00D815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15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ед. И.М.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8. Соболев А.С. Музыкальное воспитание во вспомогательной школе.- М.: Просвещение, 1968.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9. Воспитание музыкой.- М.: Просвещение, 1991.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10. Сергеева Г.П. Практикум по методике музыкального воспитания в начальной школе.- М.: АКАДЕМА, 2000.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 О.П., </w:t>
      </w:r>
      <w:proofErr w:type="spellStart"/>
      <w:r w:rsidRPr="00D8154A">
        <w:rPr>
          <w:rFonts w:ascii="Times New Roman" w:eastAsia="Times New Roman" w:hAnsi="Times New Roman" w:cs="Times New Roman"/>
          <w:sz w:val="24"/>
          <w:szCs w:val="24"/>
        </w:rPr>
        <w:t>Катиневе</w:t>
      </w:r>
      <w:proofErr w:type="spellEnd"/>
      <w:r w:rsidRPr="00D8154A">
        <w:rPr>
          <w:rFonts w:ascii="Times New Roman" w:eastAsia="Times New Roman" w:hAnsi="Times New Roman" w:cs="Times New Roman"/>
          <w:sz w:val="24"/>
          <w:szCs w:val="24"/>
        </w:rPr>
        <w:t xml:space="preserve"> А.И. Музыкальное воспитание дошкольников.- М.: Академия, 2005.</w:t>
      </w:r>
    </w:p>
    <w:p w:rsidR="00044200" w:rsidRPr="00D8154A" w:rsidRDefault="00044200" w:rsidP="00D8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54A">
        <w:rPr>
          <w:rFonts w:ascii="Times New Roman" w:eastAsia="Times New Roman" w:hAnsi="Times New Roman" w:cs="Times New Roman"/>
          <w:sz w:val="24"/>
          <w:szCs w:val="24"/>
        </w:rPr>
        <w:t>12. СД диски, диски караоке, аудио и видеозаписи.</w:t>
      </w:r>
    </w:p>
    <w:p w:rsidR="00044200" w:rsidRPr="00044200" w:rsidRDefault="00044200" w:rsidP="00044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200" w:rsidRPr="00044200" w:rsidRDefault="00044200" w:rsidP="00044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4A" w:rsidRDefault="00D815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44200" w:rsidRPr="00044200" w:rsidRDefault="00044200" w:rsidP="00044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2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7"/>
        <w:tblW w:w="14786" w:type="dxa"/>
        <w:tblLook w:val="04A0"/>
      </w:tblPr>
      <w:tblGrid>
        <w:gridCol w:w="801"/>
        <w:gridCol w:w="4490"/>
        <w:gridCol w:w="850"/>
        <w:gridCol w:w="6016"/>
        <w:gridCol w:w="2629"/>
      </w:tblGrid>
      <w:tr w:rsidR="000D3302" w:rsidTr="00003F95">
        <w:tc>
          <w:tcPr>
            <w:tcW w:w="801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0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16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2629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D3302" w:rsidTr="00003F95">
        <w:tc>
          <w:tcPr>
            <w:tcW w:w="801" w:type="dxa"/>
          </w:tcPr>
          <w:p w:rsidR="000D3302" w:rsidRPr="00044200" w:rsidRDefault="000D3302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90" w:type="dxa"/>
          </w:tcPr>
          <w:p w:rsidR="000D3302" w:rsidRPr="00044200" w:rsidRDefault="000D3302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знакомых песен</w:t>
            </w:r>
          </w:p>
        </w:tc>
        <w:tc>
          <w:tcPr>
            <w:tcW w:w="850" w:type="dxa"/>
          </w:tcPr>
          <w:p w:rsidR="000D3302" w:rsidRPr="00044200" w:rsidRDefault="000D3302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согласованным пением в составе группы и индивидуально</w:t>
            </w:r>
          </w:p>
        </w:tc>
        <w:tc>
          <w:tcPr>
            <w:tcW w:w="2629" w:type="dxa"/>
          </w:tcPr>
          <w:p w:rsidR="000D3302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6.09.19</w:t>
            </w:r>
          </w:p>
        </w:tc>
      </w:tr>
      <w:tr w:rsidR="000D3302" w:rsidTr="00003F95">
        <w:tc>
          <w:tcPr>
            <w:tcW w:w="801" w:type="dxa"/>
          </w:tcPr>
          <w:p w:rsidR="000D3302" w:rsidRPr="00044200" w:rsidRDefault="000D3302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90" w:type="dxa"/>
          </w:tcPr>
          <w:p w:rsidR="000D3302" w:rsidRPr="00044200" w:rsidRDefault="000D3302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(нотный стан)</w:t>
            </w:r>
          </w:p>
        </w:tc>
        <w:tc>
          <w:tcPr>
            <w:tcW w:w="850" w:type="dxa"/>
          </w:tcPr>
          <w:p w:rsidR="000D3302" w:rsidRPr="00044200" w:rsidRDefault="000D3302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D3302" w:rsidRDefault="000D3302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понятий о нотной грамоте</w:t>
            </w:r>
          </w:p>
        </w:tc>
        <w:tc>
          <w:tcPr>
            <w:tcW w:w="2629" w:type="dxa"/>
          </w:tcPr>
          <w:p w:rsidR="000D3302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Т. Морозовой «Золотой листопад»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дыханием. Продолжать учить различать запев и припев.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песни «Золотой листопад»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чистотой интонирования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 Пропала собака»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интерес к музыке различного жанра, желание высказаться о ней.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песни « Пропала собака»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характерные особенности песенного репертуара.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опере. Слушание вступление к опере «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М. Мусоргского 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представление о составе и звучании оркестра.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«Учиться надо весело»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передавать динамические оттенки при пении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песни «Учиться надо весело»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трудных фраз группой и индивидуально.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музыке. Слушание песни «Моя Россия»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песни о Родине, определение характера музыки.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песни «Моя Россия»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вокально-хоровых навыков при пении.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90" w:type="dxa"/>
          </w:tcPr>
          <w:p w:rsidR="00A54F2D" w:rsidRPr="00044200" w:rsidRDefault="00A54F2D" w:rsidP="00A54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</w:t>
            </w:r>
            <w:proofErr w:type="gram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стан, звукоряд, нота)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понятий о нотной грамоте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490" w:type="dxa"/>
          </w:tcPr>
          <w:p w:rsidR="00A54F2D" w:rsidRPr="00044200" w:rsidRDefault="00A54F2D" w:rsidP="00A54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Б. Савельева «Большой хоровод»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новой песни, определение характера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песни Б. Савельева «Большой хоровод»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четкого произносить окончания фраз при индивидуальном пении.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490" w:type="dxa"/>
          </w:tcPr>
          <w:p w:rsidR="00A54F2D" w:rsidRPr="00044200" w:rsidRDefault="00A54F2D" w:rsidP="00A54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А.Островского «Наша елка»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точным интонированием мелодии песни.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490" w:type="dxa"/>
          </w:tcPr>
          <w:p w:rsidR="00A54F2D" w:rsidRPr="00044200" w:rsidRDefault="00A54F2D" w:rsidP="00A54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песни А.Островского «Наша елка»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певческими навыками.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27.12.19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патриотизма в музыке. 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 о Российской Армии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М.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«Катюша»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пения с разнообразной окраской звука в зависимости от содержания и характера песни.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</w:t>
            </w:r>
          </w:p>
        </w:tc>
      </w:tr>
      <w:tr w:rsidR="00A54F2D" w:rsidTr="00003F95">
        <w:tc>
          <w:tcPr>
            <w:tcW w:w="801" w:type="dxa"/>
          </w:tcPr>
          <w:p w:rsidR="00A54F2D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490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песни М.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«Катюша»</w:t>
            </w:r>
          </w:p>
        </w:tc>
        <w:tc>
          <w:tcPr>
            <w:tcW w:w="850" w:type="dxa"/>
          </w:tcPr>
          <w:p w:rsidR="00A54F2D" w:rsidRPr="00044200" w:rsidRDefault="00A54F2D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A54F2D" w:rsidRPr="00044200" w:rsidRDefault="00A54F2D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работать над чистотой интонирования.</w:t>
            </w:r>
          </w:p>
        </w:tc>
        <w:tc>
          <w:tcPr>
            <w:tcW w:w="2629" w:type="dxa"/>
          </w:tcPr>
          <w:p w:rsidR="00A54F2D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«Облака»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певческой дикцией и звукообразованием.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(скрипичный, басовый ключ)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понятий о нотной грамоте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«Облака»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навыков пения в унисон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Ю.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чего же»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дыханием. Продолжать учить различать запев и припев.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песни Ю.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чего же»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чистотой интонирования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мои друзья со мной»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четкого и внятного произношения слов в текстах песен подвижного характера.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мои друзья со мной»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вокально-хоровых навыков при исполнении выученных песен без сопровождения.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национального фольклора.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жанра, характерных особенностей песен. Слушание р.н.п. «Картошка», «Калинка».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«Дважды два четыре»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певческого дыхания.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«Дважды два четыре»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легким подвижным звуком.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новой песни, определение характера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песни В.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четкого произносить окончания фраз при индивидуальном пении.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Л.Бетховен. Жизнь и творчество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«Сурок», «К </w:t>
            </w:r>
            <w:proofErr w:type="spellStart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». Закрепление интереса к музыке различного характера.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пение «Летних частушек»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ритмическим рисунком частушек.</w:t>
            </w:r>
          </w:p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</w:t>
            </w:r>
          </w:p>
        </w:tc>
      </w:tr>
      <w:tr w:rsidR="00003F95" w:rsidTr="00003F95">
        <w:tc>
          <w:tcPr>
            <w:tcW w:w="801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«Летних частушек»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согласованным пением в составе группы и индивидуально.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003F95" w:rsidTr="00003F95">
        <w:tc>
          <w:tcPr>
            <w:tcW w:w="801" w:type="dxa"/>
          </w:tcPr>
          <w:p w:rsidR="00003F95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490" w:type="dxa"/>
          </w:tcPr>
          <w:p w:rsidR="00003F95" w:rsidRPr="00044200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850" w:type="dxa"/>
          </w:tcPr>
          <w:p w:rsidR="00003F95" w:rsidRPr="00044200" w:rsidRDefault="00003F95" w:rsidP="00003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6" w:type="dxa"/>
          </w:tcPr>
          <w:p w:rsidR="00003F95" w:rsidRPr="00003F95" w:rsidRDefault="00003F95" w:rsidP="00003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95">
              <w:rPr>
                <w:rFonts w:ascii="Times New Roman" w:hAnsi="Times New Roman" w:cs="Times New Roman"/>
                <w:sz w:val="24"/>
                <w:szCs w:val="24"/>
              </w:rPr>
              <w:t>Исполнение  выученных  песен в течение  всего  года</w:t>
            </w:r>
          </w:p>
        </w:tc>
        <w:tc>
          <w:tcPr>
            <w:tcW w:w="2629" w:type="dxa"/>
          </w:tcPr>
          <w:p w:rsidR="00003F95" w:rsidRDefault="00B96FCC" w:rsidP="00044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</w:t>
            </w:r>
          </w:p>
        </w:tc>
      </w:tr>
    </w:tbl>
    <w:p w:rsidR="00A11392" w:rsidRDefault="00A11392" w:rsidP="00003F95">
      <w:pPr>
        <w:tabs>
          <w:tab w:val="left" w:pos="12642"/>
        </w:tabs>
        <w:jc w:val="center"/>
        <w:rPr>
          <w:b/>
        </w:rPr>
      </w:pPr>
    </w:p>
    <w:p w:rsidR="00A11392" w:rsidRDefault="00A11392" w:rsidP="00003F95">
      <w:pPr>
        <w:tabs>
          <w:tab w:val="left" w:pos="12642"/>
        </w:tabs>
        <w:jc w:val="center"/>
        <w:rPr>
          <w:b/>
        </w:rPr>
      </w:pPr>
    </w:p>
    <w:p w:rsidR="00003F95" w:rsidRPr="00701B06" w:rsidRDefault="00003F95" w:rsidP="00003F95">
      <w:pPr>
        <w:tabs>
          <w:tab w:val="left" w:pos="12642"/>
        </w:tabs>
        <w:jc w:val="center"/>
        <w:rPr>
          <w:b/>
        </w:rPr>
      </w:pPr>
      <w:r w:rsidRPr="00701B06">
        <w:rPr>
          <w:b/>
        </w:rPr>
        <w:lastRenderedPageBreak/>
        <w:t>Лист внесения изменений</w:t>
      </w:r>
    </w:p>
    <w:tbl>
      <w:tblPr>
        <w:tblStyle w:val="a7"/>
        <w:tblW w:w="0" w:type="auto"/>
        <w:tblLook w:val="04A0"/>
      </w:tblPr>
      <w:tblGrid>
        <w:gridCol w:w="665"/>
        <w:gridCol w:w="1670"/>
        <w:gridCol w:w="3859"/>
        <w:gridCol w:w="5396"/>
        <w:gridCol w:w="2886"/>
      </w:tblGrid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Дата урока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Тема урока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Содержание изменений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Основание изменений</w:t>
            </w: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B96FCC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B96FCC" w:rsidP="00003F95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29.05.20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Default="00B96FCC" w:rsidP="00003F95">
            <w:pPr>
              <w:tabs>
                <w:tab w:val="left" w:pos="126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1. </w:t>
            </w: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«Летних частушек»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200">
              <w:rPr>
                <w:rFonts w:ascii="Times New Roman" w:eastAsia="Times New Roman" w:hAnsi="Times New Roman" w:cs="Times New Roman"/>
                <w:sz w:val="24"/>
                <w:szCs w:val="24"/>
              </w:rPr>
              <w:t>Е. Тиличеевой</w:t>
            </w:r>
          </w:p>
          <w:p w:rsidR="00B96FCC" w:rsidRPr="00701B06" w:rsidRDefault="00B96FCC" w:rsidP="00003F95">
            <w:pPr>
              <w:tabs>
                <w:tab w:val="left" w:pos="12642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Урок-концерт</w:t>
            </w: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B96FCC" w:rsidP="00003F95">
            <w:pPr>
              <w:tabs>
                <w:tab w:val="left" w:pos="12642"/>
              </w:tabs>
              <w:rPr>
                <w:b/>
              </w:rPr>
            </w:pPr>
            <w:r>
              <w:rPr>
                <w:b/>
              </w:rPr>
              <w:t>Объединение двух тем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B96FCC" w:rsidP="00003F95">
            <w:pPr>
              <w:tabs>
                <w:tab w:val="left" w:pos="12642"/>
              </w:tabs>
              <w:rPr>
                <w:b/>
              </w:rPr>
            </w:pPr>
            <w:r>
              <w:rPr>
                <w:rFonts w:ascii="Times New Roman" w:eastAsia="Calibri" w:hAnsi="Times New Roman" w:cs="Times New Roman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003F95" w:rsidRPr="00701B06" w:rsidTr="00B96FCC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95" w:rsidRPr="00701B06" w:rsidRDefault="00003F95" w:rsidP="00003F95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</w:tbl>
    <w:p w:rsidR="00003F95" w:rsidRDefault="00003F95" w:rsidP="00003F95">
      <w:pPr>
        <w:rPr>
          <w:rFonts w:eastAsia="MS Mincho"/>
          <w:lang w:eastAsia="ja-JP"/>
        </w:rPr>
        <w:sectPr w:rsidR="00003F95" w:rsidSect="00003F95">
          <w:footerReference w:type="default" r:id="rId8"/>
          <w:pgSz w:w="16840" w:h="11906" w:orient="landscape"/>
          <w:pgMar w:top="568" w:right="1440" w:bottom="429" w:left="1140" w:header="0" w:footer="0" w:gutter="0"/>
          <w:cols w:space="720"/>
        </w:sectPr>
      </w:pPr>
    </w:p>
    <w:p w:rsidR="00003F95" w:rsidRPr="00A11392" w:rsidRDefault="00003F95" w:rsidP="00003F95">
      <w:pPr>
        <w:jc w:val="center"/>
        <w:rPr>
          <w:rFonts w:ascii="Times New Roman" w:hAnsi="Times New Roman" w:cs="Times New Roman"/>
          <w:b/>
        </w:rPr>
      </w:pPr>
      <w:r w:rsidRPr="00A11392">
        <w:rPr>
          <w:rFonts w:ascii="Times New Roman" w:hAnsi="Times New Roman" w:cs="Times New Roman"/>
          <w:b/>
        </w:rPr>
        <w:lastRenderedPageBreak/>
        <w:t xml:space="preserve">Лист </w:t>
      </w:r>
    </w:p>
    <w:p w:rsidR="00003F95" w:rsidRPr="00A11392" w:rsidRDefault="00003F95" w:rsidP="00003F95">
      <w:pPr>
        <w:jc w:val="center"/>
        <w:rPr>
          <w:rFonts w:ascii="Times New Roman" w:hAnsi="Times New Roman" w:cs="Times New Roman"/>
          <w:b/>
        </w:rPr>
      </w:pPr>
      <w:r w:rsidRPr="00A11392">
        <w:rPr>
          <w:rFonts w:ascii="Times New Roman" w:hAnsi="Times New Roman" w:cs="Times New Roman"/>
          <w:b/>
        </w:rPr>
        <w:t>экспертизы рабочей программы учебного предмета, курса</w:t>
      </w:r>
    </w:p>
    <w:p w:rsidR="00003F95" w:rsidRPr="00A11392" w:rsidRDefault="00003F95" w:rsidP="00003F95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 xml:space="preserve">Учебный </w:t>
      </w:r>
      <w:proofErr w:type="spellStart"/>
      <w:r w:rsidRPr="00A11392">
        <w:rPr>
          <w:rFonts w:ascii="Times New Roman" w:hAnsi="Times New Roman" w:cs="Times New Roman"/>
        </w:rPr>
        <w:t>предмет_</w:t>
      </w:r>
      <w:r w:rsidRPr="00A11392">
        <w:rPr>
          <w:rFonts w:ascii="Times New Roman" w:hAnsi="Times New Roman" w:cs="Times New Roman"/>
          <w:u w:val="single"/>
        </w:rPr>
        <w:t>музыка</w:t>
      </w:r>
      <w:proofErr w:type="spellEnd"/>
      <w:r w:rsidR="00A11392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A11392">
        <w:rPr>
          <w:rFonts w:ascii="Times New Roman" w:hAnsi="Times New Roman" w:cs="Times New Roman"/>
          <w:u w:val="single"/>
        </w:rPr>
        <w:t>пение</w:t>
      </w:r>
      <w:r w:rsidRPr="00A11392">
        <w:rPr>
          <w:rFonts w:ascii="Times New Roman" w:hAnsi="Times New Roman" w:cs="Times New Roman"/>
        </w:rPr>
        <w:t>_______________</w:t>
      </w:r>
      <w:proofErr w:type="spellEnd"/>
      <w:r w:rsidRPr="00A11392">
        <w:rPr>
          <w:rFonts w:ascii="Times New Roman" w:hAnsi="Times New Roman" w:cs="Times New Roman"/>
        </w:rPr>
        <w:t>,         ___</w:t>
      </w:r>
      <w:r w:rsidR="00A11392">
        <w:rPr>
          <w:rFonts w:ascii="Times New Roman" w:hAnsi="Times New Roman" w:cs="Times New Roman"/>
          <w:u w:val="single"/>
        </w:rPr>
        <w:t>5</w:t>
      </w:r>
      <w:r w:rsidRPr="00A11392">
        <w:rPr>
          <w:rFonts w:ascii="Times New Roman" w:hAnsi="Times New Roman" w:cs="Times New Roman"/>
        </w:rPr>
        <w:t>____класс</w:t>
      </w:r>
    </w:p>
    <w:p w:rsidR="00003F95" w:rsidRPr="00A11392" w:rsidRDefault="00003F95" w:rsidP="00003F95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 xml:space="preserve">Составитель </w:t>
      </w:r>
      <w:proofErr w:type="spellStart"/>
      <w:r w:rsidRPr="00A11392">
        <w:rPr>
          <w:rFonts w:ascii="Times New Roman" w:hAnsi="Times New Roman" w:cs="Times New Roman"/>
        </w:rPr>
        <w:t>программы__</w:t>
      </w:r>
      <w:r w:rsidRPr="00A11392">
        <w:rPr>
          <w:rFonts w:ascii="Times New Roman" w:hAnsi="Times New Roman" w:cs="Times New Roman"/>
          <w:u w:val="single"/>
        </w:rPr>
        <w:t>Иокерс</w:t>
      </w:r>
      <w:proofErr w:type="spellEnd"/>
      <w:r w:rsidRPr="00A11392">
        <w:rPr>
          <w:rFonts w:ascii="Times New Roman" w:hAnsi="Times New Roman" w:cs="Times New Roman"/>
          <w:u w:val="single"/>
        </w:rPr>
        <w:t xml:space="preserve"> Марина Владимировна</w:t>
      </w:r>
      <w:r w:rsidRPr="00A11392">
        <w:rPr>
          <w:rFonts w:ascii="Times New Roman" w:hAnsi="Times New Roman" w:cs="Times New Roman"/>
        </w:rPr>
        <w:t>______________________________</w:t>
      </w:r>
    </w:p>
    <w:p w:rsidR="00003F95" w:rsidRPr="00A11392" w:rsidRDefault="00003F95" w:rsidP="00003F95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Эксперт:______________________________________________________________________</w:t>
      </w:r>
    </w:p>
    <w:p w:rsidR="00003F95" w:rsidRPr="00A11392" w:rsidRDefault="00003F95" w:rsidP="00003F95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Дата заполнения:     _______________________20__г.</w:t>
      </w:r>
    </w:p>
    <w:tbl>
      <w:tblPr>
        <w:tblStyle w:val="a7"/>
        <w:tblW w:w="5000" w:type="pct"/>
        <w:tblLook w:val="04A0"/>
      </w:tblPr>
      <w:tblGrid>
        <w:gridCol w:w="639"/>
        <w:gridCol w:w="6847"/>
        <w:gridCol w:w="1710"/>
        <w:gridCol w:w="1933"/>
      </w:tblGrid>
      <w:tr w:rsidR="00003F95" w:rsidRPr="00A11392" w:rsidTr="00003F95">
        <w:trPr>
          <w:trHeight w:val="934"/>
        </w:trPr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84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74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Выраженность критерия</w:t>
            </w:r>
          </w:p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A11392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</w:p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нет</w:t>
            </w:r>
            <w:proofErr w:type="gramStart"/>
            <w:r w:rsidRPr="00A11392">
              <w:rPr>
                <w:rFonts w:ascii="Times New Roman" w:hAnsi="Times New Roman" w:cs="Times New Roman"/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Комментарий эксперта</w:t>
            </w:r>
          </w:p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392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003F95" w:rsidRPr="00A11392" w:rsidTr="00003F95">
        <w:tc>
          <w:tcPr>
            <w:tcW w:w="5000" w:type="pct"/>
            <w:gridSpan w:val="4"/>
            <w:vAlign w:val="center"/>
          </w:tcPr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2"/>
              </w:numPr>
              <w:jc w:val="center"/>
            </w:pPr>
            <w:r w:rsidRPr="00A11392">
              <w:t xml:space="preserve"> Полнота структурных компонентов рабочей программы</w:t>
            </w: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Календарно-тематический план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Лист внесения изменений в РП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5000" w:type="pct"/>
            <w:gridSpan w:val="4"/>
            <w:vAlign w:val="center"/>
          </w:tcPr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2"/>
              </w:numPr>
              <w:jc w:val="center"/>
            </w:pPr>
            <w:r w:rsidRPr="00A11392">
              <w:t>Качество пояснительной записки рабочей программы</w:t>
            </w: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1"/>
              </w:numPr>
              <w:ind w:left="522" w:hanging="283"/>
              <w:jc w:val="both"/>
            </w:pPr>
            <w:r w:rsidRPr="00A11392">
              <w:t xml:space="preserve">ФГОС НОО, ФГОС  ООО, </w:t>
            </w:r>
            <w:proofErr w:type="spellStart"/>
            <w:r w:rsidRPr="00A11392">
              <w:t>ФкГОС</w:t>
            </w:r>
            <w:proofErr w:type="spellEnd"/>
          </w:p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1"/>
              </w:numPr>
              <w:ind w:left="522" w:hanging="283"/>
              <w:jc w:val="both"/>
            </w:pPr>
            <w:r w:rsidRPr="00A11392">
              <w:t>основная образовательная программа школы (целевой компонент, программа развития УУД);</w:t>
            </w:r>
          </w:p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1"/>
              </w:numPr>
              <w:ind w:left="522" w:hanging="283"/>
              <w:jc w:val="both"/>
            </w:pPr>
            <w:r w:rsidRPr="00A11392">
              <w:t>учебный план НОО, ООО МБОУ «Гальбштадтская СОШ»;</w:t>
            </w:r>
          </w:p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1"/>
              </w:numPr>
              <w:ind w:left="522" w:hanging="283"/>
              <w:jc w:val="both"/>
            </w:pPr>
            <w:r w:rsidRPr="00A11392">
              <w:t>положение о рабочей программе в школе;</w:t>
            </w:r>
          </w:p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1"/>
              </w:numPr>
              <w:ind w:left="522" w:hanging="283"/>
              <w:jc w:val="both"/>
            </w:pPr>
            <w:r w:rsidRPr="00A11392">
              <w:t>примерная программа по учебному предмету;</w:t>
            </w:r>
          </w:p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1"/>
              </w:numPr>
              <w:ind w:left="522" w:hanging="283"/>
              <w:jc w:val="both"/>
            </w:pPr>
            <w:r w:rsidRPr="00A11392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5000" w:type="pct"/>
            <w:gridSpan w:val="4"/>
            <w:vAlign w:val="center"/>
          </w:tcPr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2"/>
              </w:numPr>
              <w:jc w:val="center"/>
            </w:pPr>
            <w:r w:rsidRPr="00A11392">
              <w:t>Качество описания планируемых результатов освоения учебного предмета, курса</w:t>
            </w: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5000" w:type="pct"/>
            <w:gridSpan w:val="4"/>
            <w:vAlign w:val="center"/>
          </w:tcPr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2"/>
              </w:numPr>
              <w:jc w:val="center"/>
            </w:pPr>
            <w:r w:rsidRPr="00A11392">
              <w:t>Качество календарно-тематического планирования</w:t>
            </w: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A11392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A1139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11392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A11392">
              <w:rPr>
                <w:rFonts w:ascii="Times New Roman" w:hAnsi="Times New Roman" w:cs="Times New Roman"/>
              </w:rPr>
              <w:t>. работ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5000" w:type="pct"/>
            <w:gridSpan w:val="4"/>
            <w:vAlign w:val="center"/>
          </w:tcPr>
          <w:p w:rsidR="00003F95" w:rsidRPr="00A11392" w:rsidRDefault="00003F95" w:rsidP="00003F95">
            <w:pPr>
              <w:pStyle w:val="a8"/>
              <w:widowControl w:val="0"/>
              <w:numPr>
                <w:ilvl w:val="0"/>
                <w:numId w:val="2"/>
              </w:numPr>
              <w:jc w:val="center"/>
            </w:pPr>
            <w:r w:rsidRPr="00A11392"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Текст рабочей программы структурирован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  <w:tr w:rsidR="00003F95" w:rsidRPr="00A11392" w:rsidTr="00003F95">
        <w:tc>
          <w:tcPr>
            <w:tcW w:w="295" w:type="pct"/>
            <w:vAlign w:val="center"/>
          </w:tcPr>
          <w:p w:rsidR="00003F95" w:rsidRPr="00A11392" w:rsidRDefault="00003F95" w:rsidP="00003F95">
            <w:pPr>
              <w:jc w:val="center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84" w:type="pct"/>
          </w:tcPr>
          <w:p w:rsidR="00003F95" w:rsidRPr="00A11392" w:rsidRDefault="00003F95" w:rsidP="00003F95">
            <w:pPr>
              <w:ind w:left="-45"/>
              <w:rPr>
                <w:rFonts w:ascii="Times New Roman" w:hAnsi="Times New Roman" w:cs="Times New Roman"/>
              </w:rPr>
            </w:pPr>
            <w:r w:rsidRPr="00A11392">
              <w:rPr>
                <w:rFonts w:ascii="Times New Roman" w:hAnsi="Times New Roman" w:cs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003F95" w:rsidRPr="00A11392" w:rsidRDefault="00003F95" w:rsidP="00003F95">
            <w:pPr>
              <w:rPr>
                <w:rFonts w:ascii="Times New Roman" w:hAnsi="Times New Roman" w:cs="Times New Roman"/>
              </w:rPr>
            </w:pPr>
          </w:p>
        </w:tc>
      </w:tr>
    </w:tbl>
    <w:p w:rsidR="00003F95" w:rsidRPr="00A11392" w:rsidRDefault="00003F95" w:rsidP="00003F95">
      <w:pPr>
        <w:rPr>
          <w:rFonts w:ascii="Times New Roman" w:hAnsi="Times New Roman" w:cs="Times New Roman"/>
        </w:rPr>
      </w:pPr>
    </w:p>
    <w:p w:rsidR="00C710AE" w:rsidRDefault="00003F95" w:rsidP="00A11392">
      <w:pPr>
        <w:spacing w:line="360" w:lineRule="auto"/>
      </w:pPr>
      <w:r w:rsidRPr="00A11392">
        <w:rPr>
          <w:rFonts w:ascii="Times New Roman" w:hAnsi="Times New Roman" w:cs="Times New Roman"/>
        </w:rPr>
        <w:t xml:space="preserve">Выводы эксперта:__________________________________________________________________________ </w:t>
      </w:r>
    </w:p>
    <w:sectPr w:rsidR="00C710AE" w:rsidSect="00A11392">
      <w:pgSz w:w="11906" w:h="16838"/>
      <w:pgMar w:top="426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59" w:rsidRDefault="00A37B59" w:rsidP="003B5278">
      <w:pPr>
        <w:spacing w:after="0" w:line="240" w:lineRule="auto"/>
      </w:pPr>
      <w:r>
        <w:separator/>
      </w:r>
    </w:p>
  </w:endnote>
  <w:endnote w:type="continuationSeparator" w:id="0">
    <w:p w:rsidR="00A37B59" w:rsidRDefault="00A37B59" w:rsidP="003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94313"/>
      <w:docPartObj>
        <w:docPartGallery w:val="Page Numbers (Bottom of Page)"/>
        <w:docPartUnique/>
      </w:docPartObj>
    </w:sdtPr>
    <w:sdtContent>
      <w:p w:rsidR="00003F95" w:rsidRDefault="00D86071">
        <w:pPr>
          <w:pStyle w:val="a9"/>
          <w:jc w:val="right"/>
        </w:pPr>
        <w:fldSimple w:instr=" PAGE   \* MERGEFORMAT ">
          <w:r w:rsidR="00DA3C1A">
            <w:rPr>
              <w:noProof/>
            </w:rPr>
            <w:t>1</w:t>
          </w:r>
        </w:fldSimple>
      </w:p>
    </w:sdtContent>
  </w:sdt>
  <w:p w:rsidR="00003F95" w:rsidRDefault="00003F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59" w:rsidRDefault="00A37B59" w:rsidP="003B5278">
      <w:pPr>
        <w:spacing w:after="0" w:line="240" w:lineRule="auto"/>
      </w:pPr>
      <w:r>
        <w:separator/>
      </w:r>
    </w:p>
  </w:footnote>
  <w:footnote w:type="continuationSeparator" w:id="0">
    <w:p w:rsidR="00A37B59" w:rsidRDefault="00A37B59" w:rsidP="003B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37393D"/>
    <w:multiLevelType w:val="hybridMultilevel"/>
    <w:tmpl w:val="0F5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3022"/>
    <w:multiLevelType w:val="hybridMultilevel"/>
    <w:tmpl w:val="67441AC2"/>
    <w:lvl w:ilvl="0" w:tplc="DAA0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200"/>
    <w:rsid w:val="00003F95"/>
    <w:rsid w:val="00044200"/>
    <w:rsid w:val="000D3302"/>
    <w:rsid w:val="003016C2"/>
    <w:rsid w:val="003B5278"/>
    <w:rsid w:val="004D5BEF"/>
    <w:rsid w:val="005E0F22"/>
    <w:rsid w:val="00661F2F"/>
    <w:rsid w:val="0089758E"/>
    <w:rsid w:val="00A11392"/>
    <w:rsid w:val="00A37B59"/>
    <w:rsid w:val="00A54F2D"/>
    <w:rsid w:val="00B75EAA"/>
    <w:rsid w:val="00B96FCC"/>
    <w:rsid w:val="00C710AE"/>
    <w:rsid w:val="00D8154A"/>
    <w:rsid w:val="00D86071"/>
    <w:rsid w:val="00DA3C1A"/>
    <w:rsid w:val="00DC7848"/>
    <w:rsid w:val="00F30571"/>
    <w:rsid w:val="00F5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EF"/>
  </w:style>
  <w:style w:type="paragraph" w:styleId="1">
    <w:name w:val="heading 1"/>
    <w:basedOn w:val="a"/>
    <w:next w:val="a"/>
    <w:link w:val="10"/>
    <w:uiPriority w:val="9"/>
    <w:qFormat/>
    <w:rsid w:val="00D81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4200"/>
    <w:rPr>
      <w:color w:val="0000FF"/>
      <w:u w:val="single"/>
    </w:rPr>
  </w:style>
  <w:style w:type="character" w:customStyle="1" w:styleId="ui">
    <w:name w:val="ui"/>
    <w:basedOn w:val="a0"/>
    <w:rsid w:val="00044200"/>
  </w:style>
  <w:style w:type="paragraph" w:styleId="a5">
    <w:name w:val="Balloon Text"/>
    <w:basedOn w:val="a"/>
    <w:link w:val="a6"/>
    <w:uiPriority w:val="99"/>
    <w:semiHidden/>
    <w:unhideWhenUsed/>
    <w:rsid w:val="0004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3F9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00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03F9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"/>
    <w:basedOn w:val="a"/>
    <w:rsid w:val="00D8154A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таблица"/>
    <w:basedOn w:val="a"/>
    <w:rsid w:val="00D8154A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character" w:customStyle="1" w:styleId="apple-converted-space">
    <w:name w:val="apple-converted-space"/>
    <w:basedOn w:val="a0"/>
    <w:rsid w:val="00D8154A"/>
  </w:style>
  <w:style w:type="paragraph" w:customStyle="1" w:styleId="11">
    <w:name w:val="обычный1"/>
    <w:basedOn w:val="a"/>
    <w:rsid w:val="00D8154A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15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498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8</cp:lastModifiedBy>
  <cp:revision>10</cp:revision>
  <cp:lastPrinted>2019-09-09T12:00:00Z</cp:lastPrinted>
  <dcterms:created xsi:type="dcterms:W3CDTF">2019-07-23T16:40:00Z</dcterms:created>
  <dcterms:modified xsi:type="dcterms:W3CDTF">2019-09-16T14:01:00Z</dcterms:modified>
</cp:coreProperties>
</file>