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1" w:rsidRDefault="00912D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-281940</wp:posOffset>
            </wp:positionV>
            <wp:extent cx="2724150" cy="1676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/>
    <w:p w:rsidR="00325971" w:rsidRDefault="00325971" w:rsidP="00325971">
      <w:pPr>
        <w:jc w:val="center"/>
      </w:pPr>
    </w:p>
    <w:tbl>
      <w:tblPr>
        <w:tblpPr w:leftFromText="180" w:rightFromText="180" w:vertAnchor="page" w:horzAnchor="margin" w:tblpY="721"/>
        <w:tblOverlap w:val="never"/>
        <w:tblW w:w="9639" w:type="dxa"/>
        <w:tblLook w:val="01E0"/>
      </w:tblPr>
      <w:tblGrid>
        <w:gridCol w:w="5387"/>
        <w:gridCol w:w="4252"/>
      </w:tblGrid>
      <w:tr w:rsidR="00325971" w:rsidRPr="00CA20FE" w:rsidTr="00AC65FA">
        <w:tc>
          <w:tcPr>
            <w:tcW w:w="5387" w:type="dxa"/>
          </w:tcPr>
          <w:p w:rsidR="00325971" w:rsidRDefault="00325971" w:rsidP="00AC65FA">
            <w:pPr>
              <w:rPr>
                <w:sz w:val="26"/>
                <w:szCs w:val="26"/>
              </w:rPr>
            </w:pPr>
          </w:p>
          <w:p w:rsidR="00325971" w:rsidRDefault="00325971" w:rsidP="00AC65FA">
            <w:pPr>
              <w:rPr>
                <w:sz w:val="26"/>
                <w:szCs w:val="26"/>
              </w:rPr>
            </w:pPr>
          </w:p>
          <w:p w:rsidR="00325971" w:rsidRDefault="001219F4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</w:p>
          <w:p w:rsidR="00325971" w:rsidRDefault="00325971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педагогическом совете</w:t>
            </w:r>
          </w:p>
          <w:p w:rsidR="00325971" w:rsidRPr="001032F2" w:rsidRDefault="00325971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1219F4">
              <w:rPr>
                <w:sz w:val="26"/>
                <w:szCs w:val="26"/>
              </w:rPr>
              <w:t xml:space="preserve"> 7  от  16.01.2020</w:t>
            </w:r>
            <w:r>
              <w:rPr>
                <w:sz w:val="26"/>
                <w:szCs w:val="26"/>
              </w:rPr>
              <w:t>г.</w:t>
            </w:r>
          </w:p>
          <w:p w:rsidR="00325971" w:rsidRPr="00CA20FE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971" w:rsidRDefault="00325971" w:rsidP="00AC65FA">
            <w:pPr>
              <w:rPr>
                <w:sz w:val="26"/>
                <w:szCs w:val="26"/>
              </w:rPr>
            </w:pPr>
          </w:p>
          <w:p w:rsidR="00325971" w:rsidRDefault="00325971" w:rsidP="00AC65FA">
            <w:pPr>
              <w:rPr>
                <w:sz w:val="26"/>
                <w:szCs w:val="26"/>
              </w:rPr>
            </w:pPr>
          </w:p>
          <w:p w:rsidR="00325971" w:rsidRPr="001032F2" w:rsidRDefault="00325971" w:rsidP="00AC65FA">
            <w:pPr>
              <w:rPr>
                <w:sz w:val="26"/>
                <w:szCs w:val="26"/>
              </w:rPr>
            </w:pPr>
            <w:r w:rsidRPr="001032F2">
              <w:rPr>
                <w:sz w:val="26"/>
                <w:szCs w:val="26"/>
              </w:rPr>
              <w:t>УТВЕРЖДАЮ</w:t>
            </w:r>
          </w:p>
          <w:p w:rsidR="00325971" w:rsidRPr="00D23C77" w:rsidRDefault="00325971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219F4">
              <w:rPr>
                <w:sz w:val="26"/>
                <w:szCs w:val="26"/>
              </w:rPr>
              <w:t>иректор ______ Н.Ф.Осипова</w:t>
            </w:r>
          </w:p>
          <w:p w:rsidR="00325971" w:rsidRPr="005B2B39" w:rsidRDefault="001219F4" w:rsidP="00121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23 от 20.01. 2020</w:t>
            </w:r>
            <w:r w:rsidR="00325971">
              <w:rPr>
                <w:sz w:val="26"/>
                <w:szCs w:val="26"/>
              </w:rPr>
              <w:t xml:space="preserve">г. </w:t>
            </w:r>
          </w:p>
          <w:p w:rsidR="00325971" w:rsidRPr="00CA20FE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</w:tbl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Pr="00DC130E" w:rsidRDefault="00325971" w:rsidP="00325971">
      <w:pPr>
        <w:jc w:val="center"/>
        <w:rPr>
          <w:sz w:val="36"/>
          <w:szCs w:val="36"/>
        </w:rPr>
      </w:pPr>
      <w:r w:rsidRPr="00DC130E">
        <w:rPr>
          <w:sz w:val="36"/>
          <w:szCs w:val="36"/>
        </w:rPr>
        <w:t xml:space="preserve">ПАСПОРТ ПСИХОЛОГИЧЕСКОЙ БЕЗОПАСНОСТИ </w:t>
      </w:r>
    </w:p>
    <w:p w:rsidR="00AC65FA" w:rsidRDefault="00AC65FA" w:rsidP="00325971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proofErr w:type="gramStart"/>
      <w:r>
        <w:rPr>
          <w:sz w:val="44"/>
          <w:szCs w:val="44"/>
        </w:rPr>
        <w:t>Красноармейская</w:t>
      </w:r>
      <w:proofErr w:type="gramEnd"/>
      <w:r>
        <w:rPr>
          <w:sz w:val="44"/>
          <w:szCs w:val="44"/>
        </w:rPr>
        <w:t xml:space="preserve"> ООШ» - филиал </w:t>
      </w:r>
    </w:p>
    <w:p w:rsidR="00325971" w:rsidRPr="0003007E" w:rsidRDefault="00AC65FA" w:rsidP="00325971">
      <w:pPr>
        <w:jc w:val="center"/>
        <w:rPr>
          <w:sz w:val="44"/>
          <w:szCs w:val="44"/>
        </w:rPr>
      </w:pPr>
      <w:r>
        <w:rPr>
          <w:sz w:val="44"/>
          <w:szCs w:val="44"/>
        </w:rPr>
        <w:t>МБОУ «Гальбштадтская СОШ»</w:t>
      </w:r>
    </w:p>
    <w:p w:rsidR="00325971" w:rsidRPr="00ED3285" w:rsidRDefault="00325971" w:rsidP="00325971">
      <w:pPr>
        <w:jc w:val="center"/>
        <w:rPr>
          <w:sz w:val="26"/>
          <w:szCs w:val="26"/>
        </w:rPr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1219F4" w:rsidRDefault="001219F4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  <w:r w:rsidRPr="0003007E">
        <w:rPr>
          <w:sz w:val="28"/>
          <w:szCs w:val="28"/>
        </w:rPr>
        <w:t>20</w:t>
      </w:r>
      <w:r w:rsidR="00AC65FA">
        <w:rPr>
          <w:sz w:val="28"/>
          <w:szCs w:val="28"/>
        </w:rPr>
        <w:t>20</w:t>
      </w:r>
    </w:p>
    <w:p w:rsidR="001219F4" w:rsidRDefault="001219F4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Pr="00035350" w:rsidRDefault="00325971" w:rsidP="003259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Оглавление</w:t>
      </w: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I. Характеристика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1.1. Общие сведения об организации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категории обучающихся, требующих особого внимания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1.4. Характеристика информационной обеспеченности психологической безопасности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1.5. Локальные акты, обеспечивающие психологическую безопасность в ОО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II. Актуальное состояние социально - психологической среды образовательной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2.1.1. Комфортность (преобладающее эмоциональное состояние и социально- психологический климат)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2.1.2.Используемые диагностические методики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2.1.3. Факторы риска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2.15.Используемые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2.1.6. 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 Оценка удовлетворенности психологической средой ОУ (оптимальный уровень)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2.2.2. 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2.2.3.Факторы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III. Общий вывод по результатам оценки (экспертизы)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IV. План мероприятий по обеспечению психологической безопасности функционирования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V. Приложение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>
      <w:pPr>
        <w:jc w:val="center"/>
        <w:rPr>
          <w:b/>
          <w:sz w:val="28"/>
          <w:szCs w:val="28"/>
        </w:rPr>
      </w:pPr>
    </w:p>
    <w:p w:rsidR="00325971" w:rsidRDefault="00325971" w:rsidP="00325971">
      <w:pPr>
        <w:jc w:val="center"/>
        <w:rPr>
          <w:b/>
          <w:sz w:val="28"/>
          <w:szCs w:val="28"/>
        </w:r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325971"/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</w:t>
      </w:r>
      <w:r w:rsidR="001219F4" w:rsidRPr="001219F4">
        <w:rPr>
          <w:sz w:val="26"/>
          <w:szCs w:val="26"/>
          <w:u w:val="single"/>
        </w:rPr>
        <w:t>16.01.2020</w:t>
      </w:r>
      <w:r w:rsidRPr="00DC130E">
        <w:rPr>
          <w:i/>
          <w:sz w:val="26"/>
          <w:szCs w:val="26"/>
        </w:rPr>
        <w:t>(указать дату, месяц, год)</w:t>
      </w:r>
      <w:r>
        <w:rPr>
          <w:sz w:val="26"/>
          <w:szCs w:val="26"/>
        </w:rPr>
        <w:t xml:space="preserve"> и корректируется по мере необходимости: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Уровень психологической безопасности определяется отдельно на каждой возрастной ступени и в целом по образовательной организации</w:t>
      </w:r>
      <w:r>
        <w:rPr>
          <w:sz w:val="26"/>
          <w:szCs w:val="26"/>
        </w:rPr>
        <w:t xml:space="preserve"> в целом</w:t>
      </w:r>
      <w:r w:rsidRPr="00035350">
        <w:rPr>
          <w:sz w:val="26"/>
          <w:szCs w:val="26"/>
        </w:rPr>
        <w:t xml:space="preserve">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схеме </w:t>
      </w:r>
      <w:r w:rsidRPr="00DC130E">
        <w:rPr>
          <w:i/>
          <w:sz w:val="26"/>
          <w:szCs w:val="26"/>
        </w:rPr>
        <w:t>(выбрать один из вариантов):</w:t>
      </w:r>
      <w:r w:rsidRPr="00035350">
        <w:rPr>
          <w:sz w:val="26"/>
          <w:szCs w:val="26"/>
        </w:rPr>
        <w:t xml:space="preserve"> </w:t>
      </w:r>
      <w:r w:rsidR="001219F4">
        <w:rPr>
          <w:sz w:val="26"/>
          <w:szCs w:val="26"/>
        </w:rPr>
        <w:t>по 1 варианту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1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одному классу в каждой параллели с 1 по 11 класс, их родители и педагоги;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2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1-2 параллел</w:t>
      </w:r>
      <w:r>
        <w:rPr>
          <w:sz w:val="26"/>
          <w:szCs w:val="26"/>
        </w:rPr>
        <w:t>и</w:t>
      </w:r>
      <w:r w:rsidRPr="00035350">
        <w:rPr>
          <w:sz w:val="26"/>
          <w:szCs w:val="26"/>
        </w:rPr>
        <w:t xml:space="preserve"> на каждой ступени обучения (например, параллели 3-х и 4-х классов, 7 и 8-х классов и 10 классов), их родители и педагоги.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вариант (для </w:t>
      </w:r>
      <w:r w:rsidRPr="00035350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035350">
        <w:rPr>
          <w:sz w:val="26"/>
          <w:szCs w:val="26"/>
        </w:rPr>
        <w:t xml:space="preserve"> дошкольного образования в качестве основных участников экспертизы выступают родители и педагоги (дети с 5-летнего возраста опрашиваются по отдельным параметрам)</w:t>
      </w:r>
      <w:r>
        <w:rPr>
          <w:sz w:val="26"/>
          <w:szCs w:val="26"/>
        </w:rPr>
        <w:t>;</w:t>
      </w:r>
    </w:p>
    <w:p w:rsidR="00325971" w:rsidRPr="00035350" w:rsidRDefault="00325971" w:rsidP="00325971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 При положительных результатах экспертиза может быть ограничена данным уровнем.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образом оценивается каждый параметр.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Default="00325971" w:rsidP="00325971">
      <w:pPr>
        <w:jc w:val="both"/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t>Содержание паспорта психологической безопасности</w:t>
      </w:r>
    </w:p>
    <w:p w:rsidR="00325971" w:rsidRDefault="00325971" w:rsidP="00325971">
      <w:pPr>
        <w:jc w:val="both"/>
        <w:rPr>
          <w:sz w:val="26"/>
          <w:szCs w:val="26"/>
        </w:r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325971" w:rsidRDefault="00325971" w:rsidP="00325971">
      <w:pPr>
        <w:jc w:val="both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>
        <w:rPr>
          <w:sz w:val="26"/>
          <w:szCs w:val="26"/>
        </w:rPr>
        <w:t xml:space="preserve"> </w:t>
      </w:r>
      <w:r w:rsidR="00AC65FA" w:rsidRPr="00AC65FA">
        <w:rPr>
          <w:sz w:val="26"/>
          <w:szCs w:val="26"/>
          <w:u w:val="single"/>
        </w:rPr>
        <w:t>«</w:t>
      </w:r>
      <w:proofErr w:type="gramStart"/>
      <w:r w:rsidR="00AC65FA" w:rsidRPr="00AC65FA">
        <w:rPr>
          <w:sz w:val="26"/>
          <w:szCs w:val="26"/>
          <w:u w:val="single"/>
        </w:rPr>
        <w:t>Красноармейская</w:t>
      </w:r>
      <w:proofErr w:type="gramEnd"/>
      <w:r w:rsidR="00AC65FA" w:rsidRPr="00AC65FA">
        <w:rPr>
          <w:sz w:val="26"/>
          <w:szCs w:val="26"/>
          <w:u w:val="single"/>
        </w:rPr>
        <w:t xml:space="preserve"> ООШ» - филиал МБОУ «Гальбштадтская СОШ»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>
        <w:rPr>
          <w:sz w:val="26"/>
          <w:szCs w:val="26"/>
        </w:rPr>
        <w:t xml:space="preserve"> </w:t>
      </w:r>
      <w:proofErr w:type="gramStart"/>
      <w:r w:rsidR="00AC65FA" w:rsidRPr="00AC65FA">
        <w:rPr>
          <w:sz w:val="26"/>
          <w:szCs w:val="26"/>
          <w:u w:val="single"/>
        </w:rPr>
        <w:t>муниципальная</w:t>
      </w:r>
      <w:proofErr w:type="gramEnd"/>
      <w:r w:rsidR="00AC65FA" w:rsidRPr="00AC65FA">
        <w:rPr>
          <w:sz w:val="26"/>
          <w:szCs w:val="26"/>
          <w:u w:val="single"/>
        </w:rPr>
        <w:t>/общеобразовательная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</w:t>
      </w:r>
      <w:r w:rsidR="00AC65FA" w:rsidRPr="00AC65FA">
        <w:rPr>
          <w:sz w:val="26"/>
          <w:szCs w:val="26"/>
          <w:u w:val="single"/>
        </w:rPr>
        <w:t>Российская Федерация, 658870, Алтайский край, Немецкий национальный район, ул</w:t>
      </w:r>
      <w:proofErr w:type="gramStart"/>
      <w:r w:rsidR="00AC65FA" w:rsidRPr="00AC65FA">
        <w:rPr>
          <w:sz w:val="26"/>
          <w:szCs w:val="26"/>
          <w:u w:val="single"/>
        </w:rPr>
        <w:t>.В</w:t>
      </w:r>
      <w:proofErr w:type="gramEnd"/>
      <w:r w:rsidR="00AC65FA" w:rsidRPr="00AC65FA">
        <w:rPr>
          <w:sz w:val="26"/>
          <w:szCs w:val="26"/>
          <w:u w:val="single"/>
        </w:rPr>
        <w:t>осточная, №10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Фактический адрес</w:t>
      </w:r>
      <w:r w:rsidR="00AC65FA">
        <w:rPr>
          <w:sz w:val="26"/>
          <w:szCs w:val="26"/>
        </w:rPr>
        <w:t xml:space="preserve">: </w:t>
      </w:r>
      <w:r w:rsidR="00AC65FA" w:rsidRPr="00AC65FA">
        <w:rPr>
          <w:sz w:val="26"/>
          <w:szCs w:val="26"/>
          <w:u w:val="single"/>
        </w:rPr>
        <w:t xml:space="preserve"> </w:t>
      </w:r>
      <w:r w:rsidR="00AC65FA">
        <w:rPr>
          <w:sz w:val="26"/>
          <w:szCs w:val="26"/>
          <w:u w:val="single"/>
        </w:rPr>
        <w:t>Российская Федерация, 658879</w:t>
      </w:r>
      <w:r w:rsidR="00AC65FA" w:rsidRPr="00AC65FA">
        <w:rPr>
          <w:sz w:val="26"/>
          <w:szCs w:val="26"/>
          <w:u w:val="single"/>
        </w:rPr>
        <w:t>, Алтайский край, Немецкий национальный район, ул</w:t>
      </w:r>
      <w:proofErr w:type="gramStart"/>
      <w:r w:rsidR="00AC65FA" w:rsidRPr="00AC65FA">
        <w:rPr>
          <w:sz w:val="26"/>
          <w:szCs w:val="26"/>
          <w:u w:val="single"/>
        </w:rPr>
        <w:t>.</w:t>
      </w:r>
      <w:r w:rsidR="00AC65FA">
        <w:rPr>
          <w:sz w:val="26"/>
          <w:szCs w:val="26"/>
          <w:u w:val="single"/>
        </w:rPr>
        <w:t>М</w:t>
      </w:r>
      <w:proofErr w:type="gramEnd"/>
      <w:r w:rsidR="00AC65FA">
        <w:rPr>
          <w:sz w:val="26"/>
          <w:szCs w:val="26"/>
          <w:u w:val="single"/>
        </w:rPr>
        <w:t>ира</w:t>
      </w:r>
      <w:r w:rsidR="00AC65FA" w:rsidRPr="00AC65FA">
        <w:rPr>
          <w:sz w:val="26"/>
          <w:szCs w:val="26"/>
          <w:u w:val="single"/>
        </w:rPr>
        <w:t>,</w:t>
      </w:r>
      <w:r w:rsidR="00AC65FA">
        <w:rPr>
          <w:sz w:val="26"/>
          <w:szCs w:val="26"/>
          <w:u w:val="single"/>
        </w:rPr>
        <w:t xml:space="preserve"> №58</w:t>
      </w:r>
    </w:p>
    <w:tbl>
      <w:tblPr>
        <w:tblStyle w:val="a7"/>
        <w:tblW w:w="0" w:type="auto"/>
        <w:tblLook w:val="04A0"/>
      </w:tblPr>
      <w:tblGrid>
        <w:gridCol w:w="2337"/>
        <w:gridCol w:w="2347"/>
        <w:gridCol w:w="2330"/>
        <w:gridCol w:w="2557"/>
      </w:tblGrid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телефон</w:t>
            </w:r>
          </w:p>
        </w:tc>
        <w:tc>
          <w:tcPr>
            <w:tcW w:w="2393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Наталья Федоровна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83853922116</w:t>
            </w:r>
          </w:p>
        </w:tc>
        <w:tc>
          <w:tcPr>
            <w:tcW w:w="2393" w:type="dxa"/>
          </w:tcPr>
          <w:p w:rsidR="00325971" w:rsidRDefault="002312C2" w:rsidP="00AC65FA">
            <w:pPr>
              <w:rPr>
                <w:sz w:val="26"/>
                <w:szCs w:val="26"/>
              </w:rPr>
            </w:pPr>
            <w:hyperlink r:id="rId6" w:history="1">
              <w:r w:rsidR="00AC65FA" w:rsidRPr="009C23FD">
                <w:rPr>
                  <w:rStyle w:val="a8"/>
                  <w:sz w:val="26"/>
                  <w:szCs w:val="26"/>
                </w:rPr>
                <w:t>halb.school@mail.ru</w:t>
              </w:r>
            </w:hyperlink>
          </w:p>
          <w:p w:rsidR="00AC65FA" w:rsidRPr="00DC130E" w:rsidRDefault="00AC65FA" w:rsidP="00AC65FA">
            <w:pPr>
              <w:rPr>
                <w:sz w:val="26"/>
                <w:szCs w:val="26"/>
              </w:rPr>
            </w:pPr>
          </w:p>
        </w:tc>
      </w:tr>
      <w:tr w:rsidR="00AC65FA" w:rsidRPr="00DC130E" w:rsidTr="00AC65FA">
        <w:tc>
          <w:tcPr>
            <w:tcW w:w="2392" w:type="dxa"/>
          </w:tcPr>
          <w:p w:rsidR="00AC65FA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филиала</w:t>
            </w:r>
          </w:p>
        </w:tc>
        <w:tc>
          <w:tcPr>
            <w:tcW w:w="2393" w:type="dxa"/>
          </w:tcPr>
          <w:p w:rsidR="00AC65FA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Иокерс Анатолий Сергеевич</w:t>
            </w:r>
          </w:p>
        </w:tc>
        <w:tc>
          <w:tcPr>
            <w:tcW w:w="2393" w:type="dxa"/>
          </w:tcPr>
          <w:p w:rsidR="00AC65FA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83853925116</w:t>
            </w:r>
          </w:p>
        </w:tc>
        <w:tc>
          <w:tcPr>
            <w:tcW w:w="2393" w:type="dxa"/>
          </w:tcPr>
          <w:p w:rsidR="00AC65FA" w:rsidRDefault="002312C2" w:rsidP="00AC65FA">
            <w:pPr>
              <w:rPr>
                <w:sz w:val="26"/>
                <w:szCs w:val="26"/>
                <w:lang w:val="en-US"/>
              </w:rPr>
            </w:pPr>
            <w:hyperlink r:id="rId7" w:history="1">
              <w:r w:rsidR="00AC65FA" w:rsidRPr="009C23FD">
                <w:rPr>
                  <w:rStyle w:val="a8"/>
                  <w:sz w:val="26"/>
                  <w:szCs w:val="26"/>
                  <w:lang w:val="en-US"/>
                </w:rPr>
                <w:t>sekretar_arm@mail.ru</w:t>
              </w:r>
            </w:hyperlink>
          </w:p>
          <w:p w:rsidR="00AC65FA" w:rsidRPr="00AC65FA" w:rsidRDefault="00AC65FA" w:rsidP="00AC65FA">
            <w:pPr>
              <w:rPr>
                <w:sz w:val="26"/>
                <w:szCs w:val="26"/>
                <w:lang w:val="en-US"/>
              </w:rPr>
            </w:pPr>
          </w:p>
        </w:tc>
      </w:tr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Заместитель </w:t>
            </w:r>
            <w:r w:rsidR="00AC65FA">
              <w:rPr>
                <w:sz w:val="26"/>
                <w:szCs w:val="26"/>
              </w:rPr>
              <w:t>руководителя</w:t>
            </w:r>
            <w:r w:rsidRPr="00DC130E"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Браницкая Алла Яковлевна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83853925116</w:t>
            </w:r>
          </w:p>
        </w:tc>
        <w:tc>
          <w:tcPr>
            <w:tcW w:w="2393" w:type="dxa"/>
          </w:tcPr>
          <w:p w:rsidR="00AC65FA" w:rsidRDefault="002312C2" w:rsidP="00AC65FA">
            <w:pPr>
              <w:rPr>
                <w:sz w:val="26"/>
                <w:szCs w:val="26"/>
                <w:lang w:val="en-US"/>
              </w:rPr>
            </w:pPr>
            <w:hyperlink r:id="rId8" w:history="1">
              <w:r w:rsidR="00AC65FA" w:rsidRPr="009C23FD">
                <w:rPr>
                  <w:rStyle w:val="a8"/>
                  <w:sz w:val="26"/>
                  <w:szCs w:val="26"/>
                  <w:lang w:val="en-US"/>
                </w:rPr>
                <w:t>sekretar_arm@mail.ru</w:t>
              </w:r>
            </w:hyperlink>
          </w:p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Заместитель </w:t>
            </w:r>
            <w:r w:rsidR="00AC65FA">
              <w:rPr>
                <w:sz w:val="26"/>
                <w:szCs w:val="26"/>
              </w:rPr>
              <w:t xml:space="preserve">руководителя </w:t>
            </w:r>
            <w:r w:rsidRPr="00DC130E">
              <w:rPr>
                <w:sz w:val="26"/>
                <w:szCs w:val="26"/>
              </w:rPr>
              <w:t>директора по ВР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Иокерс Марина Владимировна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83853925116</w:t>
            </w:r>
          </w:p>
        </w:tc>
        <w:tc>
          <w:tcPr>
            <w:tcW w:w="2393" w:type="dxa"/>
          </w:tcPr>
          <w:p w:rsidR="00AC65FA" w:rsidRDefault="002312C2" w:rsidP="00AC65FA">
            <w:pPr>
              <w:rPr>
                <w:sz w:val="26"/>
                <w:szCs w:val="26"/>
                <w:lang w:val="en-US"/>
              </w:rPr>
            </w:pPr>
            <w:hyperlink r:id="rId9" w:history="1">
              <w:r w:rsidR="00AC65FA" w:rsidRPr="009C23FD">
                <w:rPr>
                  <w:rStyle w:val="a8"/>
                  <w:sz w:val="26"/>
                  <w:szCs w:val="26"/>
                  <w:lang w:val="en-US"/>
                </w:rPr>
                <w:t>sekretar_arm@mail.ru</w:t>
              </w:r>
            </w:hyperlink>
          </w:p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DC130E" w:rsidTr="00AC65FA">
        <w:tc>
          <w:tcPr>
            <w:tcW w:w="239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325971" w:rsidRPr="00DC130E" w:rsidRDefault="00AC65FA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="00AC65FA">
        <w:rPr>
          <w:sz w:val="26"/>
          <w:szCs w:val="26"/>
        </w:rPr>
        <w:t>8.00-17.00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2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 w:rsidR="00AC65FA">
        <w:rPr>
          <w:sz w:val="26"/>
          <w:szCs w:val="26"/>
        </w:rPr>
        <w:t>нет</w:t>
      </w:r>
    </w:p>
    <w:p w:rsidR="00325971" w:rsidRDefault="00325971" w:rsidP="00325971">
      <w:pPr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lastRenderedPageBreak/>
        <w:t xml:space="preserve">традиционные - </w:t>
      </w:r>
      <w:r w:rsidR="00AC65FA">
        <w:rPr>
          <w:sz w:val="26"/>
          <w:szCs w:val="26"/>
        </w:rPr>
        <w:t>9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коррекционные -</w:t>
      </w:r>
      <w:r w:rsidR="00AC65FA">
        <w:rPr>
          <w:sz w:val="26"/>
          <w:szCs w:val="26"/>
        </w:rPr>
        <w:t xml:space="preserve"> 1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профильные -</w:t>
      </w:r>
      <w:r w:rsidR="00AC65FA">
        <w:rPr>
          <w:sz w:val="26"/>
          <w:szCs w:val="26"/>
        </w:rPr>
        <w:t xml:space="preserve"> 0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ресурсные -</w:t>
      </w:r>
      <w:r w:rsidR="00AC65FA">
        <w:rPr>
          <w:sz w:val="26"/>
          <w:szCs w:val="26"/>
        </w:rPr>
        <w:t xml:space="preserve"> 0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Количество </w:t>
      </w:r>
      <w:proofErr w:type="gramStart"/>
      <w:r w:rsidRPr="00DC130E">
        <w:rPr>
          <w:sz w:val="26"/>
          <w:szCs w:val="26"/>
        </w:rPr>
        <w:t>обучающихся</w:t>
      </w:r>
      <w:proofErr w:type="gramEnd"/>
      <w:r w:rsidRPr="00DC130E">
        <w:rPr>
          <w:sz w:val="26"/>
          <w:szCs w:val="26"/>
        </w:rPr>
        <w:t>:</w:t>
      </w:r>
    </w:p>
    <w:tbl>
      <w:tblPr>
        <w:tblStyle w:val="a7"/>
        <w:tblW w:w="0" w:type="auto"/>
        <w:tblLook w:val="04A0"/>
      </w:tblPr>
      <w:tblGrid>
        <w:gridCol w:w="2951"/>
        <w:gridCol w:w="2119"/>
        <w:gridCol w:w="1984"/>
        <w:gridCol w:w="1843"/>
      </w:tblGrid>
      <w:tr w:rsidR="00325971" w:rsidRPr="00DC130E" w:rsidTr="00AC65FA">
        <w:tc>
          <w:tcPr>
            <w:tcW w:w="2951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</w:t>
            </w:r>
          </w:p>
        </w:tc>
        <w:tc>
          <w:tcPr>
            <w:tcW w:w="2119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1984" w:type="dxa"/>
          </w:tcPr>
          <w:p w:rsidR="00325971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мальчиков</w:t>
            </w:r>
          </w:p>
        </w:tc>
        <w:tc>
          <w:tcPr>
            <w:tcW w:w="1843" w:type="dxa"/>
          </w:tcPr>
          <w:p w:rsidR="00325971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девочек</w:t>
            </w:r>
          </w:p>
        </w:tc>
      </w:tr>
      <w:tr w:rsidR="00325971" w:rsidRPr="00DC130E" w:rsidTr="00AC65FA">
        <w:tc>
          <w:tcPr>
            <w:tcW w:w="2951" w:type="dxa"/>
          </w:tcPr>
          <w:p w:rsidR="00325971" w:rsidRPr="00DC130E" w:rsidRDefault="00325971" w:rsidP="00AC65FA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1-4 классы</w:t>
            </w:r>
          </w:p>
          <w:p w:rsidR="00325971" w:rsidRPr="00DC130E" w:rsidRDefault="00325971" w:rsidP="00AC65FA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5-7 классы</w:t>
            </w:r>
          </w:p>
        </w:tc>
        <w:tc>
          <w:tcPr>
            <w:tcW w:w="2119" w:type="dxa"/>
          </w:tcPr>
          <w:p w:rsidR="00325971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5159F7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325971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159F7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25971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5159F7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25971" w:rsidRPr="00DC130E" w:rsidTr="00AC65FA">
        <w:tc>
          <w:tcPr>
            <w:tcW w:w="2951" w:type="dxa"/>
          </w:tcPr>
          <w:p w:rsidR="00325971" w:rsidRPr="00DC130E" w:rsidRDefault="00325971" w:rsidP="00AC65FA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8-9 классы</w:t>
            </w:r>
          </w:p>
        </w:tc>
        <w:tc>
          <w:tcPr>
            <w:tcW w:w="2119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51" w:type="dxa"/>
          </w:tcPr>
          <w:p w:rsidR="00325971" w:rsidRPr="00DC130E" w:rsidRDefault="00325971" w:rsidP="00AC65FA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10-11 классы</w:t>
            </w:r>
          </w:p>
        </w:tc>
        <w:tc>
          <w:tcPr>
            <w:tcW w:w="2119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25971" w:rsidRPr="00DC130E" w:rsidRDefault="005159F7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/>
      </w:tblPr>
      <w:tblGrid>
        <w:gridCol w:w="2943"/>
        <w:gridCol w:w="1134"/>
        <w:gridCol w:w="2268"/>
        <w:gridCol w:w="3261"/>
      </w:tblGrid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психолог/логопед/соц. педагог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педагоги доп.</w:t>
            </w:r>
            <w:r>
              <w:rPr>
                <w:sz w:val="26"/>
                <w:szCs w:val="26"/>
              </w:rPr>
              <w:t xml:space="preserve"> </w:t>
            </w:r>
            <w:r w:rsidRPr="00DC130E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педагог-организатор,</w:t>
            </w:r>
          </w:p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вожатый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AC65FA">
        <w:tc>
          <w:tcPr>
            <w:tcW w:w="2943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1134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0D39F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5971" w:rsidRPr="00DC130E" w:rsidTr="00AC65FA">
        <w:tc>
          <w:tcPr>
            <w:tcW w:w="3190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325971" w:rsidRPr="00DC130E" w:rsidTr="00AC65FA">
        <w:tc>
          <w:tcPr>
            <w:tcW w:w="3190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школы</w:t>
            </w:r>
          </w:p>
        </w:tc>
        <w:tc>
          <w:tcPr>
            <w:tcW w:w="3190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Насибулин Александр </w:t>
            </w:r>
            <w:proofErr w:type="spellStart"/>
            <w:r>
              <w:rPr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3191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83853925139</w:t>
            </w: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/>
      </w:tblPr>
      <w:tblGrid>
        <w:gridCol w:w="3278"/>
        <w:gridCol w:w="1635"/>
        <w:gridCol w:w="2288"/>
        <w:gridCol w:w="2410"/>
      </w:tblGrid>
      <w:tr w:rsidR="00325971" w:rsidRPr="00DC130E" w:rsidTr="00AC65FA">
        <w:tc>
          <w:tcPr>
            <w:tcW w:w="3278" w:type="dxa"/>
          </w:tcPr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Ступень обучения</w:t>
            </w:r>
          </w:p>
        </w:tc>
        <w:tc>
          <w:tcPr>
            <w:tcW w:w="2288" w:type="dxa"/>
          </w:tcPr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Участие в профилактической</w:t>
            </w:r>
          </w:p>
          <w:p w:rsidR="00325971" w:rsidRPr="00DC130E" w:rsidRDefault="00325971" w:rsidP="00AC65FA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325971" w:rsidRPr="00DC130E" w:rsidTr="00AC65FA">
        <w:tc>
          <w:tcPr>
            <w:tcW w:w="3278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республика «КОШ»</w:t>
            </w:r>
          </w:p>
        </w:tc>
        <w:tc>
          <w:tcPr>
            <w:tcW w:w="1635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классы</w:t>
            </w:r>
          </w:p>
        </w:tc>
        <w:tc>
          <w:tcPr>
            <w:tcW w:w="2288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325971" w:rsidRPr="00DC130E" w:rsidRDefault="00BC1EB2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2942"/>
      </w:tblGrid>
      <w:tr w:rsidR="00325971" w:rsidRPr="00DC130E" w:rsidTr="00AC65FA">
        <w:tc>
          <w:tcPr>
            <w:tcW w:w="3190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Ответственный за организацию работы </w:t>
            </w:r>
            <w:r w:rsidRPr="00DC130E">
              <w:rPr>
                <w:sz w:val="26"/>
                <w:szCs w:val="26"/>
              </w:rPr>
              <w:lastRenderedPageBreak/>
              <w:t>ШСП</w:t>
            </w:r>
          </w:p>
        </w:tc>
        <w:tc>
          <w:tcPr>
            <w:tcW w:w="3190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Количество обучающихся в ШСП</w:t>
            </w:r>
          </w:p>
        </w:tc>
        <w:tc>
          <w:tcPr>
            <w:tcW w:w="2942" w:type="dxa"/>
          </w:tcPr>
          <w:p w:rsidR="00325971" w:rsidRPr="00DC130E" w:rsidRDefault="00325971" w:rsidP="00AC65FA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325971" w:rsidRPr="00DC130E" w:rsidTr="00AC65FA">
        <w:tc>
          <w:tcPr>
            <w:tcW w:w="3190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8</w:t>
      </w:r>
      <w:r w:rsidRPr="00DC130E">
        <w:rPr>
          <w:sz w:val="26"/>
          <w:szCs w:val="26"/>
        </w:rPr>
        <w:t>. Перечень реализуемых профилактических программ</w:t>
      </w:r>
    </w:p>
    <w:tbl>
      <w:tblPr>
        <w:tblStyle w:val="a7"/>
        <w:tblW w:w="9639" w:type="dxa"/>
        <w:tblInd w:w="-34" w:type="dxa"/>
        <w:tblLayout w:type="fixed"/>
        <w:tblLook w:val="04A0"/>
      </w:tblPr>
      <w:tblGrid>
        <w:gridCol w:w="2552"/>
        <w:gridCol w:w="2126"/>
        <w:gridCol w:w="1859"/>
        <w:gridCol w:w="1634"/>
        <w:gridCol w:w="1468"/>
      </w:tblGrid>
      <w:tr w:rsidR="00325971" w:rsidRPr="00DC130E" w:rsidTr="00AC65FA">
        <w:tc>
          <w:tcPr>
            <w:tcW w:w="2552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2126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859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Кем рекомендована (</w:t>
            </w:r>
            <w:proofErr w:type="spellStart"/>
            <w:r w:rsidRPr="00DC130E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бром</w:t>
            </w:r>
            <w:proofErr w:type="spellEnd"/>
            <w:r w:rsidRPr="00DC130E">
              <w:rPr>
                <w:sz w:val="26"/>
                <w:szCs w:val="26"/>
              </w:rPr>
              <w:t>; Федерацией психологов образования России, другое)</w:t>
            </w:r>
          </w:p>
        </w:tc>
        <w:tc>
          <w:tcPr>
            <w:tcW w:w="1634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Классы, в которых реализуется программа</w:t>
            </w:r>
          </w:p>
        </w:tc>
        <w:tc>
          <w:tcPr>
            <w:tcW w:w="1468" w:type="dxa"/>
          </w:tcPr>
          <w:p w:rsidR="00325971" w:rsidRPr="00DC130E" w:rsidRDefault="00325971" w:rsidP="00AC65FA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>во человек, обучающихся по программе</w:t>
            </w:r>
          </w:p>
        </w:tc>
      </w:tr>
      <w:tr w:rsidR="00325971" w:rsidTr="00AC65FA">
        <w:tc>
          <w:tcPr>
            <w:tcW w:w="2552" w:type="dxa"/>
          </w:tcPr>
          <w:p w:rsidR="00325971" w:rsidRPr="0044034B" w:rsidRDefault="00325971" w:rsidP="00AC65FA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126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</w:tr>
      <w:tr w:rsidR="00325971" w:rsidTr="00AC65FA">
        <w:tc>
          <w:tcPr>
            <w:tcW w:w="2552" w:type="dxa"/>
          </w:tcPr>
          <w:p w:rsidR="00325971" w:rsidRPr="0044034B" w:rsidRDefault="00325971" w:rsidP="00AC65FA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формированию жизнестойкости</w:t>
            </w:r>
          </w:p>
        </w:tc>
        <w:tc>
          <w:tcPr>
            <w:tcW w:w="2126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</w:tr>
      <w:tr w:rsidR="00325971" w:rsidTr="00AC65FA">
        <w:tc>
          <w:tcPr>
            <w:tcW w:w="2552" w:type="dxa"/>
          </w:tcPr>
          <w:p w:rsidR="00325971" w:rsidRPr="0044034B" w:rsidRDefault="00325971" w:rsidP="00AC65FA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профилактики употребления ПАВ</w:t>
            </w:r>
          </w:p>
        </w:tc>
        <w:tc>
          <w:tcPr>
            <w:tcW w:w="2126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</w:tr>
      <w:tr w:rsidR="00325971" w:rsidTr="00AC65FA">
        <w:tc>
          <w:tcPr>
            <w:tcW w:w="2552" w:type="dxa"/>
          </w:tcPr>
          <w:p w:rsidR="00325971" w:rsidRPr="008E5168" w:rsidRDefault="00325971" w:rsidP="00AC65FA">
            <w:r>
              <w:t>................................</w:t>
            </w:r>
          </w:p>
        </w:tc>
        <w:tc>
          <w:tcPr>
            <w:tcW w:w="2126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</w:tr>
      <w:tr w:rsidR="00325971" w:rsidTr="00AC65FA">
        <w:tc>
          <w:tcPr>
            <w:tcW w:w="2552" w:type="dxa"/>
          </w:tcPr>
          <w:p w:rsidR="00325971" w:rsidRPr="008E5168" w:rsidRDefault="00325971" w:rsidP="00AC65FA">
            <w:r>
              <w:t>.............................</w:t>
            </w:r>
          </w:p>
        </w:tc>
        <w:tc>
          <w:tcPr>
            <w:tcW w:w="2126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C65FA">
            <w:pPr>
              <w:rPr>
                <w:sz w:val="28"/>
                <w:szCs w:val="28"/>
              </w:rPr>
            </w:pPr>
          </w:p>
        </w:tc>
      </w:tr>
    </w:tbl>
    <w:p w:rsidR="00325971" w:rsidRDefault="00325971" w:rsidP="00325971">
      <w:pPr>
        <w:ind w:firstLine="567"/>
        <w:rPr>
          <w:sz w:val="28"/>
          <w:szCs w:val="28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7"/>
        <w:tblW w:w="9606" w:type="dxa"/>
        <w:tblLook w:val="04A0"/>
      </w:tblPr>
      <w:tblGrid>
        <w:gridCol w:w="5495"/>
        <w:gridCol w:w="1417"/>
        <w:gridCol w:w="1276"/>
        <w:gridCol w:w="1418"/>
      </w:tblGrid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(классы)</w:t>
            </w:r>
          </w:p>
        </w:tc>
        <w:tc>
          <w:tcPr>
            <w:tcW w:w="1418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(классы)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ОВЗ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девиантным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с </w:t>
            </w:r>
            <w:proofErr w:type="spellStart"/>
            <w:r w:rsidRPr="00BA043B">
              <w:rPr>
                <w:sz w:val="26"/>
                <w:szCs w:val="26"/>
              </w:rPr>
              <w:t>аддиктивным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находящихся в СОП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группы </w:t>
            </w:r>
            <w:r w:rsidRPr="00BA043B">
              <w:rPr>
                <w:sz w:val="26"/>
                <w:szCs w:val="26"/>
              </w:rPr>
              <w:lastRenderedPageBreak/>
              <w:t>суицидального риска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lastRenderedPageBreak/>
              <w:t>Количество обучающихся, неуспевающих по школьной программе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особенностями в физическом развитии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BA043B" w:rsidTr="00AC65FA">
        <w:tc>
          <w:tcPr>
            <w:tcW w:w="5495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25971" w:rsidRPr="00BA043B" w:rsidRDefault="004B0E00" w:rsidP="00AC6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>. Характеристика внутренней и внешней территории образовательной организации с точки зрения безопасности</w:t>
      </w: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Внутренняя территория: информация о плохо просматриваемых, слабо освещённых, укромных уголках, организации безопасности в туалетах, раздевалках, коридорах, столовой, буфетах и т.д. </w:t>
      </w:r>
    </w:p>
    <w:p w:rsidR="00325971" w:rsidRPr="00BA043B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</w:t>
      </w:r>
      <w:r>
        <w:rPr>
          <w:sz w:val="26"/>
          <w:szCs w:val="26"/>
        </w:rPr>
        <w:t>.</w:t>
      </w:r>
    </w:p>
    <w:p w:rsidR="00325971" w:rsidRPr="00BA043B" w:rsidRDefault="00325971" w:rsidP="00325971">
      <w:pPr>
        <w:ind w:firstLine="567"/>
        <w:jc w:val="both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Обучающиеся</w:t>
            </w: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Родители</w:t>
            </w: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Педагоги</w:t>
            </w: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размещение</w:t>
            </w:r>
          </w:p>
        </w:tc>
        <w:tc>
          <w:tcPr>
            <w:tcW w:w="7009" w:type="dxa"/>
            <w:gridSpan w:val="3"/>
          </w:tcPr>
          <w:p w:rsidR="00325971" w:rsidRPr="00BA043B" w:rsidRDefault="00325971" w:rsidP="00AC65FA">
            <w:pPr>
              <w:jc w:val="center"/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стенды в </w:t>
            </w:r>
            <w:r>
              <w:rPr>
                <w:sz w:val="26"/>
                <w:szCs w:val="26"/>
              </w:rPr>
              <w:t xml:space="preserve">коридорах и </w:t>
            </w:r>
            <w:r w:rsidRPr="00BA043B">
              <w:rPr>
                <w:sz w:val="26"/>
                <w:szCs w:val="26"/>
              </w:rPr>
              <w:t xml:space="preserve">рекреациях </w:t>
            </w: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классные уголки</w:t>
            </w: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сайт ОО</w:t>
            </w: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proofErr w:type="spellStart"/>
            <w:r w:rsidRPr="00BA043B">
              <w:rPr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BA043B" w:rsidTr="00AC65FA"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другое</w:t>
            </w: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BA043B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распорядка обучающихся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325971" w:rsidRDefault="00325971" w:rsidP="00325971">
      <w:pPr>
        <w:ind w:left="142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325971" w:rsidRPr="00500CD8" w:rsidRDefault="00325971" w:rsidP="00325971">
      <w:pPr>
        <w:ind w:left="142" w:firstLine="425"/>
        <w:rPr>
          <w:sz w:val="26"/>
          <w:szCs w:val="26"/>
        </w:rPr>
      </w:pPr>
      <w:r w:rsidRPr="00500CD8">
        <w:rPr>
          <w:sz w:val="26"/>
          <w:szCs w:val="26"/>
        </w:rPr>
        <w:t>Положение о порядке оказания ППМС-помощи обучающимся образовательной организации;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профессиональной этике педагогических работников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Службе примирения в образовательной организации (при наличии)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325971" w:rsidRDefault="00325971" w:rsidP="006014D3">
      <w:pPr>
        <w:pStyle w:val="a3"/>
        <w:ind w:left="0" w:firstLine="567"/>
        <w:rPr>
          <w:b/>
          <w:sz w:val="28"/>
          <w:szCs w:val="28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325971" w:rsidRDefault="00325971" w:rsidP="00325971">
      <w:pPr>
        <w:ind w:firstLine="567"/>
        <w:rPr>
          <w:b/>
          <w:sz w:val="28"/>
          <w:szCs w:val="28"/>
        </w:rPr>
        <w:sectPr w:rsidR="00325971" w:rsidSect="00AC65F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25971" w:rsidRPr="008B4B0A" w:rsidRDefault="00325971" w:rsidP="00325971">
      <w:pPr>
        <w:ind w:firstLine="567"/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2.1. Обязательный уровень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2.1.1. Оценка психологической комфортности образовательной среды</w:t>
      </w:r>
    </w:p>
    <w:tbl>
      <w:tblPr>
        <w:tblStyle w:val="a7"/>
        <w:tblW w:w="14317" w:type="dxa"/>
        <w:tblInd w:w="534" w:type="dxa"/>
        <w:tblLayout w:type="fixed"/>
        <w:tblLook w:val="04A0"/>
      </w:tblPr>
      <w:tblGrid>
        <w:gridCol w:w="1984"/>
        <w:gridCol w:w="3686"/>
        <w:gridCol w:w="3119"/>
        <w:gridCol w:w="3118"/>
        <w:gridCol w:w="2410"/>
      </w:tblGrid>
      <w:tr w:rsidR="00325971" w:rsidRPr="008B4B0A" w:rsidTr="00AC65FA">
        <w:tc>
          <w:tcPr>
            <w:tcW w:w="1984" w:type="dxa"/>
            <w:vMerge w:val="restart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 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  <w:tc>
          <w:tcPr>
            <w:tcW w:w="2410" w:type="dxa"/>
            <w:vMerge w:val="restart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комфортности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AC65FA">
        <w:tc>
          <w:tcPr>
            <w:tcW w:w="1984" w:type="dxa"/>
            <w:vMerge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410" w:type="dxa"/>
            <w:vMerge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jc w:val="center"/>
        <w:rPr>
          <w:sz w:val="26"/>
          <w:szCs w:val="26"/>
        </w:rPr>
      </w:pPr>
      <w:r w:rsidRPr="008B4B0A">
        <w:rPr>
          <w:sz w:val="26"/>
          <w:szCs w:val="26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25971" w:rsidRPr="008B4B0A" w:rsidTr="00AC65FA">
        <w:tc>
          <w:tcPr>
            <w:tcW w:w="2296" w:type="dxa"/>
            <w:vMerge w:val="restart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8930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</w:tr>
      <w:tr w:rsidR="00325971" w:rsidRPr="008B4B0A" w:rsidTr="00AC65FA">
        <w:tc>
          <w:tcPr>
            <w:tcW w:w="2296" w:type="dxa"/>
            <w:vMerge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учитель»</w:t>
            </w: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8-9 класс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11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2.1.3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защищенности</w:t>
            </w:r>
            <w:r>
              <w:rPr>
                <w:sz w:val="26"/>
                <w:szCs w:val="26"/>
              </w:rPr>
              <w:t xml:space="preserve"> </w:t>
            </w: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</w:tr>
      <w:tr w:rsidR="00325971" w:rsidRPr="008B4B0A" w:rsidTr="00AC65FA">
        <w:tc>
          <w:tcPr>
            <w:tcW w:w="14203" w:type="dxa"/>
            <w:gridSpan w:val="3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Основные</w:t>
            </w: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 xml:space="preserve">Обучающиеся 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4203" w:type="dxa"/>
            <w:gridSpan w:val="3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Дополнительные</w:t>
            </w:r>
          </w:p>
        </w:tc>
      </w:tr>
      <w:tr w:rsidR="00325971" w:rsidRPr="008B4B0A" w:rsidTr="00AC65FA">
        <w:tc>
          <w:tcPr>
            <w:tcW w:w="229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2.1.6.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2.2. Оптимальный уровень </w:t>
      </w:r>
      <w:r w:rsidRPr="008B4B0A">
        <w:rPr>
          <w:sz w:val="26"/>
          <w:szCs w:val="26"/>
        </w:rPr>
        <w:t>(при наличии необходимости и возможности проведения)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268"/>
        <w:gridCol w:w="7087"/>
        <w:gridCol w:w="4820"/>
      </w:tblGrid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Общий уровень удовлетворенностью 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средой</w:t>
            </w: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lastRenderedPageBreak/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126"/>
        <w:gridCol w:w="12049"/>
      </w:tblGrid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212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204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2.2.3. Факторы риска:</w:t>
      </w:r>
    </w:p>
    <w:p w:rsidR="00325971" w:rsidRPr="008B4B0A" w:rsidRDefault="00325971" w:rsidP="00325971">
      <w:pPr>
        <w:jc w:val="both"/>
        <w:rPr>
          <w:sz w:val="26"/>
          <w:szCs w:val="26"/>
        </w:rPr>
      </w:pPr>
    </w:p>
    <w:p w:rsidR="00325971" w:rsidRPr="008B4B0A" w:rsidRDefault="00325971" w:rsidP="00325971">
      <w:pPr>
        <w:rPr>
          <w:sz w:val="26"/>
          <w:szCs w:val="26"/>
        </w:rPr>
      </w:pPr>
      <w:r w:rsidRPr="008B4B0A">
        <w:rPr>
          <w:sz w:val="26"/>
          <w:szCs w:val="26"/>
        </w:rPr>
        <w:t xml:space="preserve">2.3. </w:t>
      </w:r>
      <w:r w:rsidRPr="008B4B0A">
        <w:rPr>
          <w:b/>
          <w:sz w:val="26"/>
          <w:szCs w:val="26"/>
        </w:rPr>
        <w:t>Специальный уровень</w:t>
      </w:r>
      <w:r w:rsidRPr="008B4B0A">
        <w:rPr>
          <w:sz w:val="26"/>
          <w:szCs w:val="26"/>
        </w:rPr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985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2976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Стиль педагогического общения</w:t>
            </w: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19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rPr>
          <w:sz w:val="28"/>
          <w:szCs w:val="28"/>
        </w:rPr>
        <w:sectPr w:rsidR="00325971" w:rsidSect="00AC65F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III. Общий вывод по результатам оценки (экспертизы) образовательной среды</w:t>
      </w: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IV. План мероприятии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0" w:type="auto"/>
        <w:tblLook w:val="04A0"/>
      </w:tblPr>
      <w:tblGrid>
        <w:gridCol w:w="487"/>
        <w:gridCol w:w="2584"/>
        <w:gridCol w:w="1576"/>
        <w:gridCol w:w="993"/>
        <w:gridCol w:w="2035"/>
        <w:gridCol w:w="1669"/>
      </w:tblGrid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№</w:t>
            </w:r>
          </w:p>
        </w:tc>
        <w:tc>
          <w:tcPr>
            <w:tcW w:w="258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Содержание работы по каждому направлению</w:t>
            </w: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Результат выполнения</w:t>
            </w: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 xml:space="preserve">Диагностическое </w:t>
            </w: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Информационно- просветительское</w:t>
            </w: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Формирующее (активизирующее)</w:t>
            </w: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  <w:proofErr w:type="spellStart"/>
            <w:r w:rsidRPr="00032B03">
              <w:rPr>
                <w:sz w:val="26"/>
                <w:szCs w:val="26"/>
              </w:rPr>
              <w:t>Профилактико-коррекционное</w:t>
            </w:r>
            <w:proofErr w:type="spellEnd"/>
            <w:r w:rsidRPr="00032B03">
              <w:rPr>
                <w:sz w:val="26"/>
                <w:szCs w:val="26"/>
              </w:rPr>
              <w:t xml:space="preserve"> </w:t>
            </w:r>
          </w:p>
          <w:p w:rsidR="00325971" w:rsidRPr="00032B03" w:rsidRDefault="00325971" w:rsidP="00AC65FA">
            <w:pPr>
              <w:rPr>
                <w:sz w:val="26"/>
                <w:szCs w:val="26"/>
              </w:rPr>
            </w:pPr>
            <w:r w:rsidRPr="00032B03">
              <w:rPr>
                <w:i/>
                <w:sz w:val="26"/>
                <w:szCs w:val="26"/>
              </w:rPr>
              <w:t>(с группами риска)</w:t>
            </w: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C65FA">
        <w:tc>
          <w:tcPr>
            <w:tcW w:w="487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C65FA">
            <w:pPr>
              <w:rPr>
                <w:b/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V. Приложени</w:t>
      </w:r>
      <w:r>
        <w:rPr>
          <w:b/>
          <w:sz w:val="26"/>
          <w:szCs w:val="26"/>
        </w:rPr>
        <w:t>е</w:t>
      </w:r>
    </w:p>
    <w:p w:rsidR="00325971" w:rsidRPr="00032B03" w:rsidRDefault="00325971" w:rsidP="00325971">
      <w:pPr>
        <w:jc w:val="both"/>
        <w:rPr>
          <w:sz w:val="26"/>
          <w:szCs w:val="26"/>
        </w:rPr>
      </w:pPr>
      <w:r w:rsidRPr="00032B03">
        <w:rPr>
          <w:sz w:val="26"/>
          <w:szCs w:val="26"/>
        </w:rPr>
        <w:t>(перечисляются использованные методики для экспертизы психологической безопасности в образовательной организации</w:t>
      </w:r>
      <w:r>
        <w:rPr>
          <w:sz w:val="26"/>
          <w:szCs w:val="26"/>
        </w:rPr>
        <w:t xml:space="preserve"> из ниже перечисленного рекомендуемого перечня) </w:t>
      </w:r>
    </w:p>
    <w:p w:rsidR="00325971" w:rsidRPr="00032B03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>
      <w:pPr>
        <w:rPr>
          <w:sz w:val="28"/>
          <w:szCs w:val="28"/>
        </w:rPr>
        <w:sectPr w:rsidR="00325971" w:rsidSect="00AC6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71" w:rsidRDefault="00325971" w:rsidP="00325971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325971">
      <w:pPr>
        <w:jc w:val="center"/>
        <w:rPr>
          <w:b/>
          <w:sz w:val="26"/>
          <w:szCs w:val="26"/>
        </w:rPr>
      </w:pPr>
    </w:p>
    <w:tbl>
      <w:tblPr>
        <w:tblStyle w:val="a7"/>
        <w:tblW w:w="14408" w:type="dxa"/>
        <w:tblInd w:w="720" w:type="dxa"/>
        <w:tblLayout w:type="fixed"/>
        <w:tblLook w:val="04A0"/>
      </w:tblPr>
      <w:tblGrid>
        <w:gridCol w:w="2507"/>
        <w:gridCol w:w="1848"/>
        <w:gridCol w:w="142"/>
        <w:gridCol w:w="1337"/>
        <w:gridCol w:w="1067"/>
        <w:gridCol w:w="1539"/>
        <w:gridCol w:w="1701"/>
        <w:gridCol w:w="2244"/>
        <w:gridCol w:w="2023"/>
      </w:tblGrid>
      <w:tr w:rsidR="00325971" w:rsidRPr="008B4B0A" w:rsidTr="00AC65FA">
        <w:tc>
          <w:tcPr>
            <w:tcW w:w="14408" w:type="dxa"/>
            <w:gridSpan w:val="9"/>
            <w:shd w:val="clear" w:color="auto" w:fill="D9D9D9" w:themeFill="background1" w:themeFillShade="D9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DC2F44" w:rsidTr="00AE1116">
        <w:tc>
          <w:tcPr>
            <w:tcW w:w="2507" w:type="dxa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199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324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2244" w:type="dxa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2023" w:type="dxa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AC65FA">
        <w:tc>
          <w:tcPr>
            <w:tcW w:w="14408" w:type="dxa"/>
            <w:gridSpan w:val="9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rFonts w:ascii="Cambria" w:eastAsiaTheme="minorEastAsia" w:hAnsi="Cambria" w:cstheme="minorBidi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DC2F44" w:rsidTr="00FB2DBB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Преобладающее эмоциональное состояние </w:t>
            </w:r>
            <w:proofErr w:type="gram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9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324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DC2F44" w:rsidRPr="008B4B0A" w:rsidRDefault="00DC2F44" w:rsidP="00AC65FA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DC2F44" w:rsidRPr="008B4B0A" w:rsidRDefault="00DC2F44" w:rsidP="00AC65FA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DC2F44" w:rsidRPr="008B4B0A" w:rsidRDefault="00DC2F44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  <w:p w:rsidR="00DC2F44" w:rsidRPr="008B4B0A" w:rsidRDefault="00DC2F44" w:rsidP="00AC65FA">
            <w:pPr>
              <w:rPr>
                <w:sz w:val="26"/>
                <w:szCs w:val="26"/>
              </w:rPr>
            </w:pPr>
          </w:p>
        </w:tc>
      </w:tr>
      <w:tr w:rsidR="00DC2F44" w:rsidTr="00B2202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  <w:gridSpan w:val="2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DC2F44" w:rsidRPr="008B4B0A" w:rsidRDefault="00DC2F44" w:rsidP="00AC65FA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DC2F44" w:rsidRPr="008B4B0A" w:rsidRDefault="00DC2F44" w:rsidP="00AC65FA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психологической атмосферы в коллективе (по А.Ф.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C65FA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C65FA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AC65FA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4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AC65F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 xml:space="preserve">качество взаимоотношений </w:t>
            </w:r>
            <w:r w:rsidRPr="008B4B0A">
              <w:rPr>
                <w:sz w:val="26"/>
                <w:szCs w:val="26"/>
              </w:rPr>
              <w:lastRenderedPageBreak/>
              <w:t>«ученик – учитель»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Методика «Эмоциональная близость к 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C65FA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«Классный руководитель глазами 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2"/>
          </w:tcPr>
          <w:p w:rsidR="00325971" w:rsidRPr="008B4B0A" w:rsidRDefault="00325971" w:rsidP="00AC65FA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«Отношение учеников к учителю» 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AC65FA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Анкетирование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394" w:type="dxa"/>
            <w:gridSpan w:val="4"/>
          </w:tcPr>
          <w:p w:rsidR="00325971" w:rsidRPr="008B4B0A" w:rsidRDefault="00325971" w:rsidP="00AC65FA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2"/>
          </w:tcPr>
          <w:p w:rsidR="00325971" w:rsidRPr="008B4B0A" w:rsidRDefault="00325971" w:rsidP="00AC65FA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14408" w:type="dxa"/>
            <w:gridSpan w:val="9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rFonts w:ascii="Cambria" w:eastAsiaTheme="minorEastAsia" w:hAnsi="Cambria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AC65FA">
        <w:trPr>
          <w:trHeight w:val="1853"/>
        </w:trPr>
        <w:tc>
          <w:tcPr>
            <w:tcW w:w="2507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>И.А. Баева) - анкета для учащихся (адаптация вопросов для нач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911" w:type="dxa"/>
            <w:gridSpan w:val="6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rPr>
          <w:trHeight w:val="520"/>
        </w:trPr>
        <w:tc>
          <w:tcPr>
            <w:tcW w:w="2507" w:type="dxa"/>
          </w:tcPr>
          <w:p w:rsidR="00325971" w:rsidRPr="008B4B0A" w:rsidRDefault="00325971" w:rsidP="00AC65FA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1901" w:type="dxa"/>
            <w:gridSpan w:val="8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sz w:val="26"/>
                <w:szCs w:val="26"/>
              </w:rPr>
              <w:t>Опросник</w:t>
            </w:r>
            <w:proofErr w:type="spellEnd"/>
            <w:r w:rsidRPr="008B4B0A"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7634" w:type="dxa"/>
            <w:gridSpan w:val="6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6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AC65FA">
        <w:tc>
          <w:tcPr>
            <w:tcW w:w="14408" w:type="dxa"/>
            <w:gridSpan w:val="9"/>
            <w:shd w:val="clear" w:color="auto" w:fill="D9D9D9" w:themeFill="background1" w:themeFillShade="D9"/>
          </w:tcPr>
          <w:p w:rsidR="00325971" w:rsidRPr="008B4B0A" w:rsidRDefault="00325971" w:rsidP="00AC65FA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AC65FA">
        <w:tc>
          <w:tcPr>
            <w:tcW w:w="14408" w:type="dxa"/>
            <w:gridSpan w:val="9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7634" w:type="dxa"/>
            <w:gridSpan w:val="6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 – </w:t>
            </w:r>
            <w:r w:rsidRPr="008B4B0A">
              <w:rPr>
                <w:i/>
                <w:sz w:val="26"/>
                <w:szCs w:val="26"/>
              </w:rPr>
              <w:t xml:space="preserve">анкета 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-– </w:t>
            </w:r>
            <w:r w:rsidRPr="008B4B0A">
              <w:rPr>
                <w:i/>
                <w:sz w:val="26"/>
                <w:szCs w:val="26"/>
              </w:rPr>
              <w:lastRenderedPageBreak/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023" w:type="dxa"/>
          </w:tcPr>
          <w:p w:rsidR="00325971" w:rsidRPr="008B4B0A" w:rsidRDefault="00325971" w:rsidP="00AC65FA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Диагностика психолог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lastRenderedPageBreak/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AC65FA">
        <w:tc>
          <w:tcPr>
            <w:tcW w:w="2507" w:type="dxa"/>
            <w:vMerge w:val="restart"/>
          </w:tcPr>
          <w:p w:rsidR="00325971" w:rsidRPr="008B4B0A" w:rsidRDefault="00325971" w:rsidP="00AC65FA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7634" w:type="dxa"/>
            <w:gridSpan w:val="6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2023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AC65FA">
        <w:tc>
          <w:tcPr>
            <w:tcW w:w="2507" w:type="dxa"/>
            <w:vMerge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1901" w:type="dxa"/>
            <w:gridSpan w:val="8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  <w:r w:rsidRPr="008B4B0A">
              <w:rPr>
                <w:sz w:val="26"/>
                <w:szCs w:val="26"/>
              </w:rPr>
              <w:t xml:space="preserve"> </w:t>
            </w:r>
          </w:p>
        </w:tc>
      </w:tr>
      <w:tr w:rsidR="00325971" w:rsidTr="00AC65FA">
        <w:tc>
          <w:tcPr>
            <w:tcW w:w="14408" w:type="dxa"/>
            <w:gridSpan w:val="9"/>
            <w:shd w:val="clear" w:color="auto" w:fill="D9D9D9" w:themeFill="background1" w:themeFillShade="D9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3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  <w:vMerge w:val="restart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  <w:vMerge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5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  <w:vMerge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5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Кибeрбуллинг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5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6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25971" w:rsidRPr="008B4B0A" w:rsidRDefault="00325971" w:rsidP="00AC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AC65FA">
        <w:tc>
          <w:tcPr>
            <w:tcW w:w="2507" w:type="dxa"/>
          </w:tcPr>
          <w:p w:rsidR="00325971" w:rsidRPr="008B4B0A" w:rsidRDefault="00325971" w:rsidP="00AC65FA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lastRenderedPageBreak/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C65FA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325971">
      <w:pPr>
        <w:ind w:left="720"/>
        <w:rPr>
          <w:b/>
        </w:rPr>
      </w:pPr>
    </w:p>
    <w:p w:rsidR="00325971" w:rsidRDefault="00325971" w:rsidP="00325971">
      <w:pPr>
        <w:ind w:left="720"/>
        <w:rPr>
          <w:b/>
          <w:sz w:val="28"/>
          <w:szCs w:val="28"/>
        </w:rPr>
        <w:sectPr w:rsidR="00325971" w:rsidSect="00AC65F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5971" w:rsidRPr="00032B03" w:rsidRDefault="00325971" w:rsidP="00325971">
      <w:pPr>
        <w:ind w:left="720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Источники диагностических методик: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64538">
        <w:rPr>
          <w:sz w:val="26"/>
          <w:szCs w:val="26"/>
        </w:rPr>
        <w:t xml:space="preserve">Анкета «Классный руководитель глазами воспитанников».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0" w:history="1">
        <w:r w:rsidRPr="00764538">
          <w:rPr>
            <w:rStyle w:val="a8"/>
            <w:sz w:val="26"/>
            <w:szCs w:val="26"/>
          </w:rPr>
          <w:t>https://nsportal.ru/shkola/klassnoe-rukovodstvo/library/2012/08/04/anketa-klassnyy-rukovoditel-glazami-vospitannikov</w:t>
        </w:r>
      </w:hyperlink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64538">
        <w:rPr>
          <w:sz w:val="26"/>
          <w:szCs w:val="26"/>
        </w:rPr>
        <w:t xml:space="preserve">Анкета «Учитель глазами учащихся».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1" w:history="1">
        <w:r w:rsidRPr="00764538">
          <w:rPr>
            <w:rStyle w:val="a8"/>
            <w:sz w:val="26"/>
            <w:szCs w:val="26"/>
          </w:rPr>
          <w:t>https://vseuroki.pro/doc/anketa-dlya-pedagoga-psihologa-v-shkole-dlya-vyyav-6840.html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 w:rsidRPr="00325971">
        <w:rPr>
          <w:rStyle w:val="a8"/>
          <w:color w:val="auto"/>
          <w:sz w:val="26"/>
          <w:szCs w:val="26"/>
          <w:u w:val="none"/>
        </w:rPr>
        <w:t>3. Анкета по информационной безопасности (2-10 класс). –</w:t>
      </w:r>
      <w:r w:rsidRPr="00764538">
        <w:rPr>
          <w:sz w:val="26"/>
          <w:szCs w:val="26"/>
        </w:rPr>
        <w:t xml:space="preserve"> URL: </w:t>
      </w:r>
      <w:r w:rsidRPr="00764538">
        <w:rPr>
          <w:rStyle w:val="a8"/>
          <w:sz w:val="26"/>
          <w:szCs w:val="26"/>
        </w:rPr>
        <w:t xml:space="preserve"> </w:t>
      </w:r>
      <w:hyperlink r:id="rId12" w:history="1">
        <w:r w:rsidRPr="00764538">
          <w:rPr>
            <w:rStyle w:val="a8"/>
            <w:sz w:val="26"/>
            <w:szCs w:val="26"/>
          </w:rPr>
          <w:t>https://infourok.ru/anketa-po-inforacionnoy-bezopasnosti-klass-462907.html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4. Бадьина Н.П.,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Афтенко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В.Н. Диагностика психологических условий школьной образовательной среды. Методические рекомендации для работников образования. - Курган, 2004. – 18с.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5. Баева И.А. Психологическая безопасность в образовании: Монография. — СПб.: Издательство «СОЮЗ», 2002. — 271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6.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Головей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Л.А., Рыбалко Е.Ф. Практикум по возрастной психологии. —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2001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7. Диагностика эмоционально-нравственного развития. Ред. и сост. И.Б.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Дерманова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.,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8. Карелин А. Большая энциклопедия психологических тестов.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Эксмо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2007. - 416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9. Ковров В.В., Коныгина И.А., Оганесян Н.Т. Паспорт экспертизы психологической безопасности средней общеобразовательной школы. —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Экон-информ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2012. — 55 с. </w:t>
      </w:r>
    </w:p>
    <w:p w:rsidR="00325971" w:rsidRPr="00764538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538">
        <w:rPr>
          <w:sz w:val="26"/>
          <w:szCs w:val="26"/>
        </w:rPr>
        <w:t xml:space="preserve">Кривцова С.В. «Азбука </w:t>
      </w:r>
      <w:proofErr w:type="spellStart"/>
      <w:r w:rsidRPr="00764538">
        <w:rPr>
          <w:sz w:val="26"/>
          <w:szCs w:val="26"/>
        </w:rPr>
        <w:t>булллинга</w:t>
      </w:r>
      <w:proofErr w:type="spellEnd"/>
      <w:r w:rsidRPr="00764538">
        <w:rPr>
          <w:sz w:val="26"/>
          <w:szCs w:val="26"/>
        </w:rPr>
        <w:t xml:space="preserve">. -– URL: </w:t>
      </w:r>
      <w:hyperlink r:id="rId13" w:history="1">
        <w:r w:rsidRPr="00744B0A">
          <w:rPr>
            <w:rStyle w:val="a8"/>
            <w:sz w:val="26"/>
            <w:szCs w:val="26"/>
          </w:rPr>
          <w:t>http://www.psychologia.edu.ru/azbuka-bullinga/start.html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Pr="00764538">
        <w:rPr>
          <w:sz w:val="26"/>
          <w:szCs w:val="26"/>
        </w:rPr>
        <w:t>Кулишов</w:t>
      </w:r>
      <w:proofErr w:type="spellEnd"/>
      <w:r w:rsidRPr="00764538">
        <w:rPr>
          <w:sz w:val="26"/>
          <w:szCs w:val="26"/>
        </w:rPr>
        <w:t xml:space="preserve"> В.В., </w:t>
      </w:r>
      <w:proofErr w:type="spellStart"/>
      <w:r w:rsidRPr="00764538">
        <w:rPr>
          <w:sz w:val="26"/>
          <w:szCs w:val="26"/>
        </w:rPr>
        <w:t>Кондрахова</w:t>
      </w:r>
      <w:proofErr w:type="spellEnd"/>
      <w:r w:rsidRPr="00764538">
        <w:rPr>
          <w:sz w:val="26"/>
          <w:szCs w:val="26"/>
        </w:rPr>
        <w:t xml:space="preserve"> О.В., Шапошникова Е.В. Влияние </w:t>
      </w:r>
      <w:proofErr w:type="spellStart"/>
      <w:r w:rsidRPr="00764538">
        <w:rPr>
          <w:sz w:val="26"/>
          <w:szCs w:val="26"/>
        </w:rPr>
        <w:t>кибeрбуллинга</w:t>
      </w:r>
      <w:proofErr w:type="spellEnd"/>
      <w:r w:rsidRPr="00764538">
        <w:rPr>
          <w:sz w:val="26"/>
          <w:szCs w:val="26"/>
        </w:rPr>
        <w:t xml:space="preserve"> на самооценку подростков // Научно-методический электронный журнал «Концепт». – 2016. – Т. 29. – С. 168–174. – URL: </w:t>
      </w:r>
      <w:hyperlink r:id="rId14" w:history="1">
        <w:r w:rsidRPr="00764538">
          <w:rPr>
            <w:rStyle w:val="a8"/>
            <w:sz w:val="26"/>
            <w:szCs w:val="26"/>
          </w:rPr>
          <w:t>http://e-koncept.ru/2016/56571.htm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12.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Лутошкин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А.Н. Эмоциональные потенциалы коллектива. – М.: Педагогика, 1988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64538">
        <w:rPr>
          <w:sz w:val="26"/>
          <w:szCs w:val="26"/>
        </w:rPr>
        <w:t xml:space="preserve">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М: РБФ НАН, 2010.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40 с.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64538">
        <w:rPr>
          <w:sz w:val="26"/>
          <w:szCs w:val="26"/>
        </w:rPr>
        <w:t xml:space="preserve">Методика «Эмоциональная близость к учителю» (Р. Жиль). – URL: </w:t>
      </w:r>
      <w:hyperlink r:id="rId15" w:history="1">
        <w:r w:rsidRPr="00764538">
          <w:rPr>
            <w:rStyle w:val="a8"/>
            <w:sz w:val="26"/>
            <w:szCs w:val="26"/>
          </w:rPr>
          <w:t>https://multiurok.ru/files/puti-dostizhieniia-uspiekha-na-urokie.html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15.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Микляева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А.В., Румянцева П.В. Школьная тревожность: диагностика, профилактика, коррекция.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2004. С. 64-69.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16. </w:t>
      </w:r>
      <w:proofErr w:type="spellStart"/>
      <w:r w:rsidRPr="00764538">
        <w:rPr>
          <w:sz w:val="26"/>
          <w:szCs w:val="26"/>
        </w:rPr>
        <w:t>Норкина</w:t>
      </w:r>
      <w:proofErr w:type="spellEnd"/>
      <w:r w:rsidRPr="00764538">
        <w:rPr>
          <w:sz w:val="26"/>
          <w:szCs w:val="26"/>
        </w:rPr>
        <w:t xml:space="preserve"> Е.Г. Методика на выявление «</w:t>
      </w:r>
      <w:proofErr w:type="spellStart"/>
      <w:r w:rsidRPr="00764538">
        <w:rPr>
          <w:sz w:val="26"/>
          <w:szCs w:val="26"/>
        </w:rPr>
        <w:t>буллинг-структуры</w:t>
      </w:r>
      <w:proofErr w:type="spellEnd"/>
      <w:r w:rsidRPr="00764538">
        <w:rPr>
          <w:sz w:val="26"/>
          <w:szCs w:val="26"/>
        </w:rPr>
        <w:t xml:space="preserve">» // Таврический научный обозреватель. – 2016.  </w:t>
      </w:r>
      <w:r w:rsidRPr="0069279B">
        <w:rPr>
          <w:sz w:val="26"/>
          <w:szCs w:val="26"/>
          <w:lang w:val="en-US"/>
        </w:rPr>
        <w:t xml:space="preserve">–№ 3 (8). – </w:t>
      </w:r>
      <w:r w:rsidRPr="00764538">
        <w:rPr>
          <w:sz w:val="26"/>
          <w:szCs w:val="26"/>
        </w:rPr>
        <w:t>С</w:t>
      </w:r>
      <w:r w:rsidRPr="0069279B">
        <w:rPr>
          <w:sz w:val="26"/>
          <w:szCs w:val="26"/>
          <w:lang w:val="en-US"/>
        </w:rPr>
        <w:t>. 170-174</w:t>
      </w:r>
      <w:r w:rsidRPr="00764538">
        <w:rPr>
          <w:sz w:val="26"/>
          <w:szCs w:val="26"/>
          <w:lang w:val="en-US"/>
        </w:rPr>
        <w:t xml:space="preserve">.  – URL: </w:t>
      </w:r>
      <w:hyperlink r:id="rId16" w:history="1">
        <w:r w:rsidRPr="00764538">
          <w:rPr>
            <w:rStyle w:val="a8"/>
            <w:sz w:val="26"/>
            <w:szCs w:val="26"/>
            <w:lang w:val="en-US"/>
          </w:rPr>
          <w:t>https://cyberleninka.ru/article/n/metodika-na-vyyavlenie-bulling-struktury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17.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Овчарова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Р.В. Справочная книга социального педагога. — М.: ТЦ Сфера, 2004. - 480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18.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Резапкина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Г. Психология и выбор профессии. Учебно-методическое пособие. М., 2006.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64538">
        <w:rPr>
          <w:sz w:val="26"/>
          <w:szCs w:val="26"/>
        </w:rPr>
        <w:t xml:space="preserve">Рогов Е.И. Настольная книга практического психолога в 2 ч. Часть 2. Работа психолога со взрослыми. Коррекционные приемы и упражнения: </w:t>
      </w:r>
      <w:proofErr w:type="spellStart"/>
      <w:r w:rsidRPr="00764538">
        <w:rPr>
          <w:sz w:val="26"/>
          <w:szCs w:val="26"/>
        </w:rPr>
        <w:t>практич</w:t>
      </w:r>
      <w:proofErr w:type="spellEnd"/>
      <w:r w:rsidRPr="00764538">
        <w:rPr>
          <w:sz w:val="26"/>
          <w:szCs w:val="26"/>
        </w:rPr>
        <w:t xml:space="preserve">. пособие / Е.И. Рогов.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</w:t>
      </w:r>
      <w:r w:rsidRPr="00764538">
        <w:rPr>
          <w:sz w:val="26"/>
          <w:szCs w:val="26"/>
        </w:rPr>
        <w:softHyphen/>
        <w:t xml:space="preserve">е изд., </w:t>
      </w:r>
      <w:proofErr w:type="spellStart"/>
      <w:r w:rsidRPr="00764538">
        <w:rPr>
          <w:sz w:val="26"/>
          <w:szCs w:val="26"/>
        </w:rPr>
        <w:t>перер</w:t>
      </w:r>
      <w:proofErr w:type="spellEnd"/>
      <w:r w:rsidRPr="00764538">
        <w:rPr>
          <w:sz w:val="26"/>
          <w:szCs w:val="26"/>
        </w:rPr>
        <w:t xml:space="preserve">. и доп. — М.: </w:t>
      </w:r>
      <w:proofErr w:type="spellStart"/>
      <w:r w:rsidRPr="00764538">
        <w:rPr>
          <w:sz w:val="26"/>
          <w:szCs w:val="26"/>
        </w:rPr>
        <w:t>Юрайт</w:t>
      </w:r>
      <w:proofErr w:type="spellEnd"/>
      <w:r w:rsidRPr="00764538">
        <w:rPr>
          <w:sz w:val="26"/>
          <w:szCs w:val="26"/>
        </w:rPr>
        <w:t xml:space="preserve">, 2017.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507 </w:t>
      </w:r>
      <w:proofErr w:type="gramStart"/>
      <w:r w:rsidRPr="00764538">
        <w:rPr>
          <w:sz w:val="26"/>
          <w:szCs w:val="26"/>
        </w:rPr>
        <w:t>с</w:t>
      </w:r>
      <w:proofErr w:type="gramEnd"/>
      <w:r w:rsidRPr="00764538">
        <w:rPr>
          <w:sz w:val="26"/>
          <w:szCs w:val="26"/>
        </w:rPr>
        <w:t xml:space="preserve">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Серия: Настольная книга специалиста.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lastRenderedPageBreak/>
        <w:t xml:space="preserve">20. Романова Е.В. Проективные графические методики. Методические рекомендации: В 2 ч. [Текст] / Е.В. Романова, Т.И.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Сытько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. – СПб.: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Дидакт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1992. – 251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21. Смирнова О.Е., Холмогорова В.М. Межличностные отношения дошкольников: диагностика, приемы, коррекция.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Гуманитар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изд. центр ВЛАДОС, 2005. - 158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22. Степанов Е.Н., Андреев А.А. Удовлетворенность участников образовательного процесса как критерий эффективности работы учебного заведения //</w:t>
      </w:r>
      <w:r w:rsidRPr="00325971">
        <w:rPr>
          <w:sz w:val="26"/>
          <w:szCs w:val="26"/>
        </w:rPr>
        <w:t xml:space="preserve"> </w:t>
      </w:r>
      <w:r w:rsidRPr="00325971">
        <w:rPr>
          <w:rStyle w:val="a8"/>
          <w:color w:val="auto"/>
          <w:sz w:val="26"/>
          <w:szCs w:val="26"/>
          <w:u w:val="none"/>
        </w:rPr>
        <w:t xml:space="preserve">Журнал «Практика административной работы в школе». – 2002. - № 6. 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23.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Фетискин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24.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В.Б.,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О.В. Практическая психология. Проективные методики: Ростов н/Д: Феникс, 2006. —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25. Шнейдер Л.Б. Кризисные состояния у детей и подростков: направления работы школьного психолога // Школьный психолог. – 2009. - № 22. </w:t>
      </w:r>
    </w:p>
    <w:p w:rsidR="00325971" w:rsidRPr="00032B03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</w:p>
    <w:p w:rsidR="00325971" w:rsidRPr="00032B03" w:rsidRDefault="00325971" w:rsidP="00325971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Pr="00032B03" w:rsidRDefault="00325971" w:rsidP="00325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Тезаурус</w:t>
      </w:r>
    </w:p>
    <w:p w:rsidR="00325971" w:rsidRDefault="00325971" w:rsidP="00325971">
      <w:pPr>
        <w:jc w:val="both"/>
        <w:rPr>
          <w:b/>
          <w:sz w:val="26"/>
          <w:szCs w:val="26"/>
        </w:rPr>
      </w:pP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Благоприятный психологический климат</w:t>
      </w:r>
      <w:r w:rsidRPr="00032B03">
        <w:rPr>
          <w:sz w:val="26"/>
          <w:szCs w:val="26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Демократичность образовательной среды </w:t>
      </w:r>
      <w:r w:rsidRPr="00032B03">
        <w:rPr>
          <w:sz w:val="26"/>
          <w:szCs w:val="26"/>
        </w:rPr>
        <w:t>– возможность участвовать в управлении школой, принимать решения, касающихся личных интересов участников образовательного процесса.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Защищенность образовательной среды</w:t>
      </w:r>
      <w:r w:rsidRPr="00032B03">
        <w:rPr>
          <w:sz w:val="26"/>
          <w:szCs w:val="26"/>
        </w:rPr>
        <w:t xml:space="preserve"> - состояние образовательной среды, свободное от проявлений всех видов насилия во взаимодействии.</w:t>
      </w:r>
    </w:p>
    <w:p w:rsidR="00325971" w:rsidRPr="00032B03" w:rsidRDefault="00325971" w:rsidP="00325971">
      <w:pPr>
        <w:ind w:firstLine="567"/>
        <w:jc w:val="both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t>Информационная защищенность</w:t>
      </w:r>
      <w:r w:rsidRPr="00032B03">
        <w:rPr>
          <w:sz w:val="26"/>
          <w:szCs w:val="26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Комфортность образовательной среды</w:t>
      </w:r>
      <w:r w:rsidRPr="00032B03">
        <w:rPr>
          <w:sz w:val="26"/>
          <w:szCs w:val="26"/>
        </w:rPr>
        <w:t xml:space="preserve"> – это условия пребывания в образовательной организации, обеспечивающие удобство, спокойствие, уют, снимающие по возможности все </w:t>
      </w:r>
      <w:proofErr w:type="spellStart"/>
      <w:r w:rsidRPr="00032B03">
        <w:rPr>
          <w:sz w:val="26"/>
          <w:szCs w:val="26"/>
        </w:rPr>
        <w:t>стрессообразующие</w:t>
      </w:r>
      <w:proofErr w:type="spellEnd"/>
      <w:r w:rsidRPr="00032B03">
        <w:rPr>
          <w:sz w:val="26"/>
          <w:szCs w:val="26"/>
        </w:rPr>
        <w:t xml:space="preserve"> факторы учебного процесса и вызывающие состояние, радости, удовольствия, удовлетворения.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Образовательная среда</w:t>
      </w:r>
      <w:r w:rsidRPr="00032B03">
        <w:rPr>
          <w:sz w:val="26"/>
          <w:szCs w:val="26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пространственно–предметном окружении.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Психологическая безопасность</w:t>
      </w:r>
      <w:r w:rsidRPr="00032B03">
        <w:rPr>
          <w:sz w:val="26"/>
          <w:szCs w:val="26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032B03">
        <w:rPr>
          <w:sz w:val="26"/>
          <w:szCs w:val="26"/>
        </w:rPr>
        <w:t>референтную</w:t>
      </w:r>
      <w:proofErr w:type="spellEnd"/>
      <w:r w:rsidRPr="00032B03">
        <w:rPr>
          <w:sz w:val="26"/>
          <w:szCs w:val="26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Психологическая защищенность</w:t>
      </w:r>
      <w:r w:rsidRPr="00032B03">
        <w:rPr>
          <w:sz w:val="26"/>
          <w:szCs w:val="26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Социально -психологический климат - </w:t>
      </w:r>
      <w:r w:rsidRPr="00032B03">
        <w:rPr>
          <w:sz w:val="26"/>
          <w:szCs w:val="26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 и который отражает реальную ситуацию внутригруппового взаимодействия и межличностных отношений.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Удовлетворенность образовательной средой</w:t>
      </w:r>
      <w:r w:rsidRPr="00032B03">
        <w:rPr>
          <w:sz w:val="26"/>
          <w:szCs w:val="26"/>
        </w:rPr>
        <w:t xml:space="preserve"> – это удовлетворённость учащихся, их родителей, педагогов образовательной деятельностью, проходящей в образовательной организации, и включающей в себя демократичность образовательной среды, организацию обучения и условий реализации образовательного процесса, способствующих успешности и эффективности обучения и развития детей, сохранению их психического и физического здоровья, поддержанию интереса к учебному процессу,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Факторы риска</w:t>
      </w:r>
      <w:r w:rsidRPr="00032B03">
        <w:rPr>
          <w:sz w:val="26"/>
          <w:szCs w:val="26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Физическая защищенность</w:t>
      </w:r>
      <w:r w:rsidRPr="00032B03">
        <w:rPr>
          <w:sz w:val="26"/>
          <w:szCs w:val="26"/>
        </w:rPr>
        <w:t xml:space="preserve"> - состояние защищенности жизненно-важных интересов человека от угроз, источниками которых являются злоумышленные противоправные (несанкционированные) действия физических лиц.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Эмоциональное благополучие</w:t>
      </w:r>
      <w:r w:rsidRPr="00032B03">
        <w:rPr>
          <w:sz w:val="26"/>
          <w:szCs w:val="26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потребностями и их удовлетворением, переживание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себя, 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 в различных жизненных ситуациях. </w:t>
      </w:r>
    </w:p>
    <w:p w:rsidR="00325971" w:rsidRPr="00032B03" w:rsidRDefault="00325971" w:rsidP="00325971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/>
    <w:p w:rsidR="00325971" w:rsidRDefault="00325971"/>
    <w:sectPr w:rsidR="00325971" w:rsidSect="00A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B4"/>
    <w:rsid w:val="000D39F2"/>
    <w:rsid w:val="001219F4"/>
    <w:rsid w:val="002312C2"/>
    <w:rsid w:val="00325971"/>
    <w:rsid w:val="003A2862"/>
    <w:rsid w:val="004211B4"/>
    <w:rsid w:val="004B0E00"/>
    <w:rsid w:val="005159F7"/>
    <w:rsid w:val="005D10B5"/>
    <w:rsid w:val="006014D3"/>
    <w:rsid w:val="00912DAA"/>
    <w:rsid w:val="00930268"/>
    <w:rsid w:val="00991715"/>
    <w:rsid w:val="00A66D6C"/>
    <w:rsid w:val="00AC65FA"/>
    <w:rsid w:val="00BC1EB2"/>
    <w:rsid w:val="00C8695B"/>
    <w:rsid w:val="00DC2F44"/>
    <w:rsid w:val="00E308C1"/>
    <w:rsid w:val="00FB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_arm@mail.ru" TargetMode="External"/><Relationship Id="rId13" Type="http://schemas.openxmlformats.org/officeDocument/2006/relationships/hyperlink" Target="http://www.psychologia.edu.ru/azbuka-bullinga/star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_arm@mail.ru" TargetMode="External"/><Relationship Id="rId12" Type="http://schemas.openxmlformats.org/officeDocument/2006/relationships/hyperlink" Target="https://infourok.ru/anketa-po-inforacionnoy-bezopasnosti-klass-46290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metodika-na-vyyavlenie-bulling-struktur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lb.school@mail.ru" TargetMode="External"/><Relationship Id="rId11" Type="http://schemas.openxmlformats.org/officeDocument/2006/relationships/hyperlink" Target="https://vseuroki.pro/doc/anketa-dlya-pedagoga-psihologa-v-shkole-dlya-vyyav-6840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files/puti-dostizhieniia-uspiekha-na-urokie.html" TargetMode="External"/><Relationship Id="rId10" Type="http://schemas.openxmlformats.org/officeDocument/2006/relationships/hyperlink" Target="https://nsportal.ru/shkola/klassnoe-rukovodstvo/library/2012/08/04/anketa-klassnyy-rukovoditel-glazami-vospitan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_arm@mail.ru" TargetMode="External"/><Relationship Id="rId14" Type="http://schemas.openxmlformats.org/officeDocument/2006/relationships/hyperlink" Target="http://e-koncept.ru/2016/565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com3</cp:lastModifiedBy>
  <cp:revision>8</cp:revision>
  <dcterms:created xsi:type="dcterms:W3CDTF">2020-03-02T10:26:00Z</dcterms:created>
  <dcterms:modified xsi:type="dcterms:W3CDTF">2020-04-20T02:49:00Z</dcterms:modified>
</cp:coreProperties>
</file>